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6E" w:rsidRPr="003A54A6" w:rsidRDefault="00BE1A6E" w:rsidP="00BE1A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4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Педагогічна рада </w:t>
      </w:r>
      <w:r w:rsidRPr="003A5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4A6">
        <w:rPr>
          <w:rFonts w:ascii="Times New Roman" w:hAnsi="Times New Roman" w:cs="Times New Roman"/>
          <w:b/>
          <w:sz w:val="28"/>
          <w:szCs w:val="28"/>
          <w:lang w:val="uk-UA"/>
        </w:rPr>
        <w:t>«Компетентний учитель – запорука реалізації компетентнісного підходу до сучасного освітнього процесу»</w:t>
      </w:r>
    </w:p>
    <w:p w:rsidR="00502C52" w:rsidRPr="00502C52" w:rsidRDefault="00502C52" w:rsidP="006C75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C52">
        <w:rPr>
          <w:rFonts w:ascii="Times New Roman" w:hAnsi="Times New Roman" w:cs="Times New Roman"/>
          <w:b/>
          <w:bCs/>
          <w:color w:val="000080"/>
          <w:sz w:val="28"/>
          <w:szCs w:val="28"/>
          <w:lang w:val="uk-UA"/>
        </w:rPr>
        <w:t>Мета:</w:t>
      </w:r>
      <w:r w:rsidRPr="00502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02C5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розвиток педагогічної майстерності вчителя; підвищення професійної компетент</w:t>
      </w:r>
      <w:r w:rsidRPr="00502C5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softHyphen/>
        <w:t>ності педагога; підвищення результативнос</w:t>
      </w:r>
      <w:r w:rsidRPr="00502C5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softHyphen/>
        <w:t>ті освіти, навчання, виховання, розвитку учнів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02C52" w:rsidRPr="00502C52" w:rsidRDefault="00502C52" w:rsidP="006C759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02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ПЛАН</w:t>
      </w:r>
    </w:p>
    <w:p w:rsidR="00502C52" w:rsidRPr="00502C52" w:rsidRDefault="00502C52" w:rsidP="006C75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I  етап — інформаційний</w:t>
      </w:r>
    </w:p>
    <w:p w:rsidR="00502C52" w:rsidRPr="00502C52" w:rsidRDefault="00502C52" w:rsidP="006C75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C5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</w:t>
      </w:r>
      <w:r w:rsidRPr="00502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Виступ директора «Підвищення про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фесійної компетентності педагога».</w:t>
      </w:r>
    </w:p>
    <w:p w:rsidR="00502C52" w:rsidRPr="00502C52" w:rsidRDefault="00502C52" w:rsidP="00BE4B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C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  </w:t>
      </w:r>
      <w:r w:rsidRPr="00502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етап — звіти груп ( шкільні МО)</w:t>
      </w:r>
    </w:p>
    <w:p w:rsidR="00502C52" w:rsidRPr="00502C52" w:rsidRDefault="00502C52" w:rsidP="00BE4B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Формування:</w:t>
      </w:r>
    </w:p>
    <w:p w:rsidR="00502C52" w:rsidRPr="00502C52" w:rsidRDefault="00502C52" w:rsidP="00BE4B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t>•    інформаційної компетентності;</w:t>
      </w:r>
    </w:p>
    <w:p w:rsidR="00502C52" w:rsidRPr="00502C52" w:rsidRDefault="00502C52" w:rsidP="00BE4B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t>•    математичної компетентності;</w:t>
      </w:r>
    </w:p>
    <w:p w:rsidR="00502C52" w:rsidRPr="00502C52" w:rsidRDefault="00502C52" w:rsidP="00BE4B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t>•    комунікативної компетентності;</w:t>
      </w:r>
    </w:p>
    <w:p w:rsidR="00502C52" w:rsidRPr="00502C52" w:rsidRDefault="00502C52" w:rsidP="00BE4B5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  <w:lang w:val="uk-UA"/>
        </w:rPr>
      </w:pPr>
      <w:r w:rsidRPr="00502C52">
        <w:rPr>
          <w:rFonts w:ascii="Times New Roman" w:hAnsi="Times New Roman" w:cs="Times New Roman"/>
          <w:b/>
          <w:color w:val="000080"/>
          <w:sz w:val="28"/>
          <w:szCs w:val="28"/>
          <w:lang w:val="uk-UA"/>
        </w:rPr>
        <w:t>Напрямки роботи груп</w:t>
      </w:r>
    </w:p>
    <w:p w:rsidR="00502C52" w:rsidRPr="00502C52" w:rsidRDefault="00502C52" w:rsidP="00BE4B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02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I  група «Формування інформаційної ком</w:t>
      </w:r>
      <w:r w:rsidRPr="00502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softHyphen/>
        <w:t>петентності» - МО вчителів суспільно-гуманітарного циклу предметів.</w:t>
      </w:r>
    </w:p>
    <w:p w:rsidR="00502C52" w:rsidRPr="00502C52" w:rsidRDefault="00502C52" w:rsidP="00BE4B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Інформаційна компетентність учителя до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зволяє одночасно вирішувати декілька завдань. Головним є активізація інтелектуальної діяль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ності учнів. При цьому відбувається розвиток самостійності, пізнавальної діяльності, комуні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кативних навичок, установлюються позитивні взаємини між учнями. Завдання, що стосуються використання інформаційної компетентності, ба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жано спочатку розв'язати самому вчителеві, щоб виявити рівень складності. Для успішного ви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конання поставленого завдання педагог націлює дітей на збирання інформації, використовуючи свій лексичний арсенал, словник, підручник, піз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навальні лінгвістичні ігри, фотографії, репродук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ції картин тощо. Учні за рекомендаціями вчите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ля можуть працювати з додатковою літературою, енциклопедіями, періодичними виданнями, на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вчальними комп'ютерними програмами.</w:t>
      </w:r>
    </w:p>
    <w:p w:rsidR="00502C52" w:rsidRPr="00502C52" w:rsidRDefault="00502C52" w:rsidP="00BE4B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Завдання компетентного вчителя — надати можливість для розвитку </w:t>
      </w:r>
      <w:r w:rsidRPr="00502C5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та</w:t>
      </w:r>
      <w:r w:rsidRPr="00502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самоосвіти особис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тості, сприяти пошуку індивідуальності, самореалізації учня.</w:t>
      </w:r>
    </w:p>
    <w:p w:rsidR="00502C52" w:rsidRPr="00502C52" w:rsidRDefault="00502C52" w:rsidP="00BE4B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02C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  </w:t>
      </w:r>
      <w:r w:rsidRPr="00502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група «Формування математичної ком</w:t>
      </w:r>
      <w:r w:rsidRPr="00502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softHyphen/>
        <w:t>петентності»- МО вчителів природничо- математичного циклу предметів</w:t>
      </w:r>
    </w:p>
    <w:p w:rsidR="00502C52" w:rsidRPr="00502C52" w:rsidRDefault="00502C52" w:rsidP="00BE4B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Математична компетентність 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уміння пра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цювати з числовою інформацією (володіння ма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тематичними вміннями).</w:t>
      </w:r>
    </w:p>
    <w:p w:rsidR="00502C52" w:rsidRPr="00502C52" w:rsidRDefault="00502C52" w:rsidP="00BE4B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Математична компетентність — уміння бачи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 і застосовувати математику в реальному жит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ті, розуміти зміст і метод математичного моде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лювання, вміння будувати математичну модель, досліджувати її методами математики, інтерпретувати отримані результати, оцінювати помилки обчислень. Достатньо далекими від математичної компетентності є запам'ятовування формул, умін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ня застосовува</w:t>
      </w:r>
      <w:r w:rsidR="00ED6BD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 готові схеми розв'язання фор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мальних задач — усе те, що зараз є 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традиційним у курсах математики, фізики, хімії; використання на побутовому рівні й описування за допомо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гою побутових термінів математичних понять.</w:t>
      </w:r>
    </w:p>
    <w:p w:rsidR="00502C52" w:rsidRPr="00502C52" w:rsidRDefault="00502C52" w:rsidP="00BE4B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02C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 </w:t>
      </w:r>
      <w:r w:rsidRPr="00502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група «Формування комунікативної ком</w:t>
      </w:r>
      <w:r w:rsidRPr="00502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softHyphen/>
        <w:t>петентності»- МО вчителів початкових класів</w:t>
      </w:r>
    </w:p>
    <w:p w:rsidR="00502C52" w:rsidRPr="00502C52" w:rsidRDefault="00502C52" w:rsidP="00BE4B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Комунікативна компетентність 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уміння вчителя зацікавити дитину через спілкування. Для цього треба, щоб педагог говорив мовою, зро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зумілою для дитини: правильно, емоційно, доступ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но, з повагою до особистості учня. Це вміння го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ворити і спілкуватися ми повинні передати дітям.</w:t>
      </w:r>
    </w:p>
    <w:p w:rsidR="00502C52" w:rsidRPr="00502C52" w:rsidRDefault="00502C52" w:rsidP="00BE4B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Складові комунікативної компетентності вчителя: мовна; мовленнєва; соціокультурна.</w:t>
      </w:r>
    </w:p>
    <w:p w:rsidR="00502C52" w:rsidRPr="00502C52" w:rsidRDefault="00502C52" w:rsidP="00BE4B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залучення дитини до спілкування вчи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тель враховує психологічні особливості учнів, знаходить до кожного індивідуальний підхід. До соціально-психологічного блоку відноситься вміння налаштовувати школярів на навчання.</w:t>
      </w:r>
    </w:p>
    <w:p w:rsidR="00502C52" w:rsidRDefault="00502C52" w:rsidP="00BE4B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морально-етичного блоку входить уміння бу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дувати спілкування на гуманітарно-демократичній основі. До естетичного блоку відносяться вміння бути артистичним, естетично виразним. Технологіч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ний блок передбачає вміння використовувати різно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манітні навчально-виховні засоби, методи, прийо</w:t>
      </w:r>
      <w:r w:rsidRPr="00502C5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ми. Важливою складовою ефективного спілкування і для учнів, і для вчителя є вміння слухати. Рольові ігри допомагають педагогам підготувати учнів до тих ситуацій, які виникають у реальному житті.</w:t>
      </w:r>
    </w:p>
    <w:p w:rsidR="00456A9C" w:rsidRDefault="00456A9C" w:rsidP="00BE1A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C52" w:rsidRPr="00BE1A6E" w:rsidRDefault="00BE1A6E" w:rsidP="00BE1A6E">
      <w:pPr>
        <w:spacing w:after="0"/>
        <w:jc w:val="center"/>
        <w:rPr>
          <w:b/>
          <w:color w:val="000000"/>
          <w:sz w:val="28"/>
          <w:szCs w:val="28"/>
          <w:lang w:val="uk-UA"/>
        </w:rPr>
      </w:pPr>
      <w:r w:rsidRPr="00BE1A6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Виступ директора «Підвищення про</w:t>
      </w:r>
      <w:r w:rsidRPr="00BE1A6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softHyphen/>
        <w:t>фесійної компетентності педагога».</w:t>
      </w:r>
    </w:p>
    <w:p w:rsidR="007D37F8" w:rsidRPr="007D37F8" w:rsidRDefault="007D37F8" w:rsidP="007D37F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D37F8">
        <w:rPr>
          <w:rFonts w:ascii="Times New Roman" w:hAnsi="Times New Roman" w:cs="Times New Roman"/>
          <w:sz w:val="28"/>
          <w:szCs w:val="28"/>
          <w:lang w:val="uk-UA"/>
        </w:rPr>
        <w:t>Наш педагогічний колектив працює над вирішенням проблемного питання «Організація навчально-виховного процесу на основі визначення та розвитку нахилів, здібностей, обдарувань школярів з метою їх життєвого самовизначення та самореалізації».  Метою  є формування особистості, яка знайде себе в житті, відчуватиме свою необхідність, яка зможе працювати та реалізувати всі ті позитивні якості, які вона принесла з собою в світ.</w:t>
      </w:r>
    </w:p>
    <w:p w:rsidR="00CB1955" w:rsidRPr="00502C52" w:rsidRDefault="007D37F8" w:rsidP="007D37F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D37F8">
        <w:rPr>
          <w:rFonts w:ascii="Times New Roman" w:hAnsi="Times New Roman" w:cs="Times New Roman"/>
          <w:sz w:val="28"/>
          <w:szCs w:val="28"/>
          <w:lang w:val="uk-UA"/>
        </w:rPr>
        <w:t xml:space="preserve">Виховати компетентного творчого учня може лише компетентний і творчий вчитель.  Учитель – людина публічна, його фахові та загальнолюдські здібності є предметом обговорення серед колег, учнів, батьків, односельців. </w:t>
      </w:r>
      <w:r w:rsidR="00502C52" w:rsidRPr="00502C52">
        <w:rPr>
          <w:rFonts w:ascii="Times New Roman" w:eastAsia="Times New Roman" w:hAnsi="Times New Roman" w:cs="Times New Roman"/>
          <w:sz w:val="28"/>
          <w:szCs w:val="28"/>
          <w:lang w:val="uk-UA"/>
        </w:rPr>
        <w:t>Вже не достатньо бути на уроці та поза ним актором, режисером, діловодом, диригентом, дипломатом, психологом, новатором і компетентним фахівцем. Модель сучасного вчителя передбачає готовність до застосування нових освітянських ідей, здатність постійно навчатися, бути у постійному творчому пошуку. Ці якості не видаються додатком до диплома про педагогічну освіту, а формуються у щоденній учительській праці.</w:t>
      </w:r>
    </w:p>
    <w:p w:rsidR="00502C52" w:rsidRDefault="00502C52" w:rsidP="00BE1A6E">
      <w:pPr>
        <w:spacing w:after="0"/>
        <w:ind w:firstLine="708"/>
        <w:rPr>
          <w:sz w:val="28"/>
          <w:szCs w:val="28"/>
        </w:rPr>
      </w:pPr>
      <w:r w:rsidRPr="00502C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Некомпетентність професійна є значним недоліком у будь-якій професії, оскільки вона є причиною претензій і нарікань, тож почнемо з визначення цього терміну. Враховуючи дуже схоже трактування понять "компетенція", </w:t>
      </w:r>
      <w:r w:rsidRPr="00502C5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"компетентний", та "компетентність" у тлумачному словнику, вважаємо найбільш точним таке трактування: "Компетентність – міра відповідальності знань, умінь і досвіду осіб певного соціально-фахового статусу реальному рівню складності виконуваних ними завдань і розв`язуваних проблем. На відміну від терміну "кваліфікація", включає, крім суто професійних знань і умінь, що характеризують кваліфікацію, такі якості, як ініціатива, співробітництво, здатність до роботи в групі, комунікативні здібності, уміння вчитися, оцінювати, логічно мислити, відбирати і використовувати інформацію".</w:t>
      </w:r>
    </w:p>
    <w:p w:rsidR="007D37F8" w:rsidRPr="007D37F8" w:rsidRDefault="00502C52" w:rsidP="007D37F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37F8">
        <w:rPr>
          <w:rFonts w:ascii="Times New Roman" w:eastAsia="Times New Roman" w:hAnsi="Times New Roman" w:cs="Times New Roman"/>
          <w:sz w:val="28"/>
          <w:szCs w:val="28"/>
          <w:lang w:val="uk-UA"/>
        </w:rPr>
        <w:t>Труднощі у вчителя в школі найчастіше викликають зовнішні чинники. Вони залежать від рівня його компетентності, а значить і від його освітньої та моральної підготовленості до педагогічної роботи, його ставлення до обраної справи, ступеня покликання та професійної придатності.</w:t>
      </w:r>
    </w:p>
    <w:p w:rsidR="00BD0CDE" w:rsidRPr="00470CEB" w:rsidRDefault="00BD0CDE" w:rsidP="00BD0CDE">
      <w:pPr>
        <w:spacing w:after="0"/>
        <w:ind w:left="142" w:firstLine="566"/>
        <w:rPr>
          <w:rFonts w:ascii="Times New Roman" w:hAnsi="Times New Roman" w:cs="Times New Roman"/>
          <w:sz w:val="28"/>
          <w:szCs w:val="28"/>
          <w:lang w:val="uk-UA"/>
        </w:rPr>
      </w:pPr>
      <w:r w:rsidRPr="00470CEB">
        <w:rPr>
          <w:rFonts w:ascii="Times New Roman" w:hAnsi="Times New Roman" w:cs="Times New Roman"/>
          <w:sz w:val="28"/>
          <w:szCs w:val="28"/>
          <w:lang w:val="uk-UA"/>
        </w:rPr>
        <w:t xml:space="preserve">В умовах соціальних негараздів </w:t>
      </w:r>
      <w:r>
        <w:rPr>
          <w:rFonts w:ascii="Times New Roman" w:hAnsi="Times New Roman" w:cs="Times New Roman"/>
          <w:sz w:val="28"/>
          <w:szCs w:val="28"/>
          <w:lang w:val="uk-UA"/>
        </w:rPr>
        <w:t>особливо гостро постає</w:t>
      </w:r>
      <w:r w:rsidRPr="00470CEB">
        <w:rPr>
          <w:rFonts w:ascii="Times New Roman" w:hAnsi="Times New Roman" w:cs="Times New Roman"/>
          <w:sz w:val="28"/>
          <w:szCs w:val="28"/>
          <w:lang w:val="uk-UA"/>
        </w:rPr>
        <w:t xml:space="preserve"> питання мотивації ефективної діяльності педагогів, творчого розвитку вчительських колективів. </w:t>
      </w:r>
    </w:p>
    <w:p w:rsidR="00BD0CDE" w:rsidRPr="00470CEB" w:rsidRDefault="00BD0CDE" w:rsidP="00BD0CDE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470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0CEB">
        <w:rPr>
          <w:rFonts w:ascii="Times New Roman" w:hAnsi="Times New Roman" w:cs="Times New Roman"/>
          <w:sz w:val="28"/>
          <w:szCs w:val="28"/>
          <w:lang w:val="uk-UA"/>
        </w:rPr>
        <w:t xml:space="preserve">Мотивація праці – це спонукання до праці, що визначають відношення до праці й робочу поведінку працівника. Потреби – це найважливіші передумови мотивації. в основі мотивації праці лежить не лише найбільш значимі для працівника потреби, а й те, в якій мірі працівник має можливість їх задовольняти. </w:t>
      </w:r>
    </w:p>
    <w:p w:rsidR="00BD0CDE" w:rsidRDefault="00BD0CDE" w:rsidP="00BD0CDE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470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0CEB">
        <w:rPr>
          <w:rFonts w:ascii="Times New Roman" w:hAnsi="Times New Roman" w:cs="Times New Roman"/>
          <w:sz w:val="28"/>
          <w:szCs w:val="28"/>
          <w:lang w:val="uk-UA"/>
        </w:rPr>
        <w:t xml:space="preserve"> Можна виділити три основних індикатори трудової мотивації персоналу. Це задоволеність своєю працею, зацікавленість у кінцевих результатах своєї праці й прихильність своєї організації. Від того наскільки ці складові трудової мотивації виражені в даного працівника залежить його відношення до професійної праці, його робоча поведінка. </w:t>
      </w:r>
    </w:p>
    <w:p w:rsidR="00ED6BD2" w:rsidRPr="00ED6BD2" w:rsidRDefault="00ED6BD2" w:rsidP="00ED6BD2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Методика </w:t>
      </w:r>
    </w:p>
    <w:p w:rsidR="00ED6BD2" w:rsidRPr="00ED6BD2" w:rsidRDefault="00ED6BD2" w:rsidP="00ED6BD2">
      <w:pPr>
        <w:pStyle w:val="190"/>
        <w:shd w:val="clear" w:color="auto" w:fill="auto"/>
        <w:spacing w:before="0" w:after="0" w:line="276" w:lineRule="auto"/>
        <w:ind w:left="660" w:right="900"/>
        <w:jc w:val="center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1910pt"/>
          <w:rFonts w:ascii="Times New Roman" w:hAnsi="Times New Roman" w:cs="Times New Roman"/>
          <w:sz w:val="28"/>
          <w:szCs w:val="28"/>
        </w:rPr>
        <w:t>ВИЗНАЧЕННЯ РІВНЯ УПЕВНЕНОСТІ ТА ЗАДОВОЛЕНОСТІ СОБОЮ</w:t>
      </w:r>
    </w:p>
    <w:p w:rsidR="00ED6BD2" w:rsidRPr="00ED6BD2" w:rsidRDefault="00ED6BD2" w:rsidP="00ED6BD2">
      <w:pPr>
        <w:pStyle w:val="11"/>
        <w:shd w:val="clear" w:color="auto" w:fill="auto"/>
        <w:spacing w:line="276" w:lineRule="auto"/>
        <w:ind w:left="60" w:right="40" w:firstLine="34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"/>
          <w:rFonts w:eastAsia="Georgia"/>
          <w:sz w:val="28"/>
          <w:szCs w:val="28"/>
        </w:rPr>
        <w:t>Інструкція.</w:t>
      </w:r>
      <w:r w:rsidRPr="00ED6BD2">
        <w:rPr>
          <w:rStyle w:val="TimesNewRoman10pt"/>
          <w:rFonts w:eastAsia="Georgia"/>
          <w:sz w:val="28"/>
          <w:szCs w:val="28"/>
        </w:rPr>
        <w:t xml:space="preserve"> Уважно прочитайте запитання, оберіть той варіант відповіді, який відповідає ва</w:t>
      </w:r>
      <w:r w:rsidRPr="00ED6BD2">
        <w:rPr>
          <w:rStyle w:val="TimesNewRoman10pt"/>
          <w:rFonts w:eastAsia="Georgia"/>
          <w:sz w:val="28"/>
          <w:szCs w:val="28"/>
        </w:rPr>
        <w:softHyphen/>
        <w:t>шій думці.</w:t>
      </w:r>
    </w:p>
    <w:p w:rsidR="00ED6BD2" w:rsidRPr="00ED6BD2" w:rsidRDefault="00ED6BD2" w:rsidP="00ED6BD2">
      <w:pPr>
        <w:pStyle w:val="11"/>
        <w:numPr>
          <w:ilvl w:val="0"/>
          <w:numId w:val="3"/>
        </w:numPr>
        <w:shd w:val="clear" w:color="auto" w:fill="auto"/>
        <w:tabs>
          <w:tab w:val="left" w:pos="324"/>
        </w:tabs>
        <w:spacing w:line="276" w:lineRule="auto"/>
        <w:ind w:left="400" w:right="40" w:hanging="34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Як часто вас мучать думки, що вам не слід було щось говорити чи робити?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674"/>
          <w:tab w:val="left" w:pos="674"/>
        </w:tabs>
        <w:spacing w:line="276" w:lineRule="auto"/>
        <w:ind w:left="660" w:hanging="2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а)</w:t>
      </w:r>
      <w:r w:rsidRPr="00ED6BD2">
        <w:rPr>
          <w:rStyle w:val="TimesNewRoman10pt"/>
          <w:rFonts w:eastAsia="Georgia"/>
          <w:sz w:val="28"/>
          <w:szCs w:val="28"/>
        </w:rPr>
        <w:tab/>
        <w:t xml:space="preserve">Дуже часто </w:t>
      </w:r>
      <w:r w:rsidRPr="00ED6BD2">
        <w:rPr>
          <w:rStyle w:val="TimesNewRoman"/>
          <w:rFonts w:eastAsia="Georgia"/>
          <w:sz w:val="28"/>
          <w:szCs w:val="28"/>
        </w:rPr>
        <w:t>(1 бал);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683"/>
          <w:tab w:val="left" w:pos="683"/>
        </w:tabs>
        <w:spacing w:line="276" w:lineRule="auto"/>
        <w:ind w:left="660" w:hanging="2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б)</w:t>
      </w:r>
      <w:r w:rsidRPr="00ED6BD2">
        <w:rPr>
          <w:rStyle w:val="TimesNewRoman10pt"/>
          <w:rFonts w:eastAsia="Georgia"/>
          <w:sz w:val="28"/>
          <w:szCs w:val="28"/>
        </w:rPr>
        <w:tab/>
        <w:t xml:space="preserve">іноді (3 </w:t>
      </w:r>
      <w:r w:rsidRPr="00ED6BD2">
        <w:rPr>
          <w:rStyle w:val="TimesNewRoman"/>
          <w:rFonts w:eastAsia="Georgia"/>
          <w:sz w:val="28"/>
          <w:szCs w:val="28"/>
        </w:rPr>
        <w:t>бали).</w:t>
      </w:r>
    </w:p>
    <w:p w:rsidR="00ED6BD2" w:rsidRPr="00ED6BD2" w:rsidRDefault="00ED6BD2" w:rsidP="00ED6BD2">
      <w:pPr>
        <w:pStyle w:val="11"/>
        <w:numPr>
          <w:ilvl w:val="0"/>
          <w:numId w:val="3"/>
        </w:numPr>
        <w:shd w:val="clear" w:color="auto" w:fill="auto"/>
        <w:tabs>
          <w:tab w:val="left" w:pos="343"/>
        </w:tabs>
        <w:spacing w:line="276" w:lineRule="auto"/>
        <w:ind w:left="400" w:hanging="34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Якщо ви спілкуєтеся із дотепною людиною, ви: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678"/>
          <w:tab w:val="left" w:pos="678"/>
        </w:tabs>
        <w:spacing w:line="276" w:lineRule="auto"/>
        <w:ind w:left="660" w:right="40" w:hanging="2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а)</w:t>
      </w:r>
      <w:r w:rsidRPr="00ED6BD2">
        <w:rPr>
          <w:rStyle w:val="TimesNewRoman10pt"/>
          <w:rFonts w:eastAsia="Georgia"/>
          <w:sz w:val="28"/>
          <w:szCs w:val="28"/>
        </w:rPr>
        <w:tab/>
        <w:t xml:space="preserve">намагатиметеся перемогти її у дотепності (5 </w:t>
      </w:r>
      <w:r w:rsidRPr="00ED6BD2">
        <w:rPr>
          <w:rStyle w:val="TimesNewRoman"/>
          <w:rFonts w:eastAsia="Georgia"/>
          <w:sz w:val="28"/>
          <w:szCs w:val="28"/>
        </w:rPr>
        <w:t>балів);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683"/>
          <w:tab w:val="left" w:pos="683"/>
        </w:tabs>
        <w:spacing w:line="276" w:lineRule="auto"/>
        <w:ind w:left="660" w:right="40" w:hanging="2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б)</w:t>
      </w:r>
      <w:r w:rsidRPr="00ED6BD2">
        <w:rPr>
          <w:rStyle w:val="TimesNewRoman10pt"/>
          <w:rFonts w:eastAsia="Georgia"/>
          <w:sz w:val="28"/>
          <w:szCs w:val="28"/>
        </w:rPr>
        <w:tab/>
        <w:t xml:space="preserve">не вплутуватиметеся у змагання, віддавши їй належне, уникнете розмови </w:t>
      </w:r>
      <w:r w:rsidRPr="00ED6BD2">
        <w:rPr>
          <w:rStyle w:val="TimesNewRoman"/>
          <w:rFonts w:eastAsia="Georgia"/>
          <w:sz w:val="28"/>
          <w:szCs w:val="28"/>
        </w:rPr>
        <w:t>(1 бал).</w:t>
      </w:r>
    </w:p>
    <w:p w:rsidR="00ED6BD2" w:rsidRPr="00ED6BD2" w:rsidRDefault="00ED6BD2" w:rsidP="00ED6BD2">
      <w:pPr>
        <w:pStyle w:val="11"/>
        <w:numPr>
          <w:ilvl w:val="0"/>
          <w:numId w:val="3"/>
        </w:numPr>
        <w:shd w:val="clear" w:color="auto" w:fill="auto"/>
        <w:tabs>
          <w:tab w:val="left" w:pos="343"/>
        </w:tabs>
        <w:spacing w:line="276" w:lineRule="auto"/>
        <w:ind w:left="400" w:hanging="34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Оберіть одну із думок, яка найближча вам: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678"/>
          <w:tab w:val="left" w:pos="678"/>
        </w:tabs>
        <w:spacing w:line="276" w:lineRule="auto"/>
        <w:ind w:left="660" w:right="40" w:hanging="2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а)</w:t>
      </w:r>
      <w:r w:rsidRPr="00ED6BD2">
        <w:rPr>
          <w:rStyle w:val="TimesNewRoman10pt"/>
          <w:rFonts w:eastAsia="Georgia"/>
          <w:sz w:val="28"/>
          <w:szCs w:val="28"/>
        </w:rPr>
        <w:tab/>
        <w:t>те, що багатьом здається везінням, на</w:t>
      </w:r>
      <w:r w:rsidRPr="00ED6BD2">
        <w:rPr>
          <w:rStyle w:val="TimesNewRoman10pt"/>
          <w:rFonts w:eastAsia="Georgia"/>
          <w:sz w:val="28"/>
          <w:szCs w:val="28"/>
        </w:rPr>
        <w:softHyphen/>
        <w:t xml:space="preserve">справді — результат наполегливої праці (5 </w:t>
      </w:r>
      <w:r w:rsidRPr="00ED6BD2">
        <w:rPr>
          <w:rStyle w:val="TimesNewRoman"/>
          <w:rFonts w:eastAsia="Georgia"/>
          <w:sz w:val="28"/>
          <w:szCs w:val="28"/>
        </w:rPr>
        <w:t>балів);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674"/>
          <w:tab w:val="left" w:pos="674"/>
        </w:tabs>
        <w:spacing w:line="276" w:lineRule="auto"/>
        <w:ind w:left="660" w:right="40" w:hanging="2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б)</w:t>
      </w:r>
      <w:r w:rsidRPr="00ED6BD2">
        <w:rPr>
          <w:rStyle w:val="TimesNewRoman10pt"/>
          <w:rFonts w:eastAsia="Georgia"/>
          <w:sz w:val="28"/>
          <w:szCs w:val="28"/>
        </w:rPr>
        <w:tab/>
        <w:t>успіхи часто залежать від сприятливого збі</w:t>
      </w:r>
      <w:r w:rsidRPr="00ED6BD2">
        <w:rPr>
          <w:rStyle w:val="TimesNewRoman10pt"/>
          <w:rFonts w:eastAsia="Georgia"/>
          <w:sz w:val="28"/>
          <w:szCs w:val="28"/>
        </w:rPr>
        <w:softHyphen/>
        <w:t xml:space="preserve">гу обставин </w:t>
      </w:r>
      <w:r w:rsidRPr="00ED6BD2">
        <w:rPr>
          <w:rStyle w:val="TimesNewRoman"/>
          <w:rFonts w:eastAsia="Georgia"/>
          <w:sz w:val="28"/>
          <w:szCs w:val="28"/>
        </w:rPr>
        <w:t>(1 бал);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678"/>
          <w:tab w:val="left" w:pos="678"/>
        </w:tabs>
        <w:spacing w:after="120" w:line="276" w:lineRule="auto"/>
        <w:ind w:left="660" w:right="40" w:hanging="2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в)</w:t>
      </w:r>
      <w:r w:rsidRPr="00ED6BD2">
        <w:rPr>
          <w:rStyle w:val="TimesNewRoman10pt"/>
          <w:rFonts w:eastAsia="Georgia"/>
          <w:sz w:val="28"/>
          <w:szCs w:val="28"/>
        </w:rPr>
        <w:tab/>
        <w:t>у складній ситуації головне — не наполег</w:t>
      </w:r>
      <w:r w:rsidRPr="00ED6BD2">
        <w:rPr>
          <w:rStyle w:val="TimesNewRoman10pt"/>
          <w:rFonts w:eastAsia="Georgia"/>
          <w:sz w:val="28"/>
          <w:szCs w:val="28"/>
        </w:rPr>
        <w:softHyphen/>
        <w:t xml:space="preserve">ливість або везіння, а людина, яка </w:t>
      </w:r>
      <w:r w:rsidRPr="00ED6BD2">
        <w:rPr>
          <w:rStyle w:val="TimesNewRoman10pt"/>
          <w:rFonts w:eastAsia="Georgia"/>
          <w:sz w:val="28"/>
          <w:szCs w:val="28"/>
        </w:rPr>
        <w:lastRenderedPageBreak/>
        <w:t xml:space="preserve">зможе схвалити або втішити (3 </w:t>
      </w:r>
      <w:r w:rsidRPr="00ED6BD2">
        <w:rPr>
          <w:rStyle w:val="TimesNewRoman"/>
          <w:rFonts w:eastAsia="Georgia"/>
          <w:sz w:val="28"/>
          <w:szCs w:val="28"/>
        </w:rPr>
        <w:t>бали).</w:t>
      </w:r>
    </w:p>
    <w:p w:rsidR="00ED6BD2" w:rsidRPr="00ED6BD2" w:rsidRDefault="00ED6BD2" w:rsidP="00ED6BD2">
      <w:pPr>
        <w:pStyle w:val="11"/>
        <w:numPr>
          <w:ilvl w:val="0"/>
          <w:numId w:val="3"/>
        </w:numPr>
        <w:shd w:val="clear" w:color="auto" w:fill="auto"/>
        <w:tabs>
          <w:tab w:val="left" w:pos="353"/>
        </w:tabs>
        <w:spacing w:line="276" w:lineRule="auto"/>
        <w:ind w:left="400" w:right="40" w:hanging="34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ab/>
        <w:t>Вам показали шарж або пародію на вас. Ваша реакція: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678"/>
        </w:tabs>
        <w:spacing w:line="276" w:lineRule="auto"/>
        <w:ind w:left="660" w:right="40" w:hanging="2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а)</w:t>
      </w:r>
      <w:r w:rsidRPr="00ED6BD2">
        <w:rPr>
          <w:rStyle w:val="TimesNewRoman10pt"/>
          <w:rFonts w:eastAsia="Georgia"/>
          <w:sz w:val="28"/>
          <w:szCs w:val="28"/>
        </w:rPr>
        <w:tab/>
        <w:t xml:space="preserve">розсмієтеся і зрадієте тому, що у вас є щось оригінальне (3 </w:t>
      </w:r>
      <w:r w:rsidRPr="00ED6BD2">
        <w:rPr>
          <w:rStyle w:val="TimesNewRoman"/>
          <w:rFonts w:eastAsia="Georgia"/>
          <w:sz w:val="28"/>
          <w:szCs w:val="28"/>
        </w:rPr>
        <w:t>бали);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698"/>
          <w:tab w:val="left" w:pos="698"/>
        </w:tabs>
        <w:spacing w:line="276" w:lineRule="auto"/>
        <w:ind w:left="720" w:right="40" w:hanging="30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б)</w:t>
      </w:r>
      <w:r w:rsidRPr="00ED6BD2">
        <w:rPr>
          <w:rStyle w:val="TimesNewRoman10pt"/>
          <w:rFonts w:eastAsia="Georgia"/>
          <w:sz w:val="28"/>
          <w:szCs w:val="28"/>
        </w:rPr>
        <w:tab/>
        <w:t xml:space="preserve">спробуєте знайти щось смішне у вашому партнері й висміяти його </w:t>
      </w:r>
      <w:r w:rsidRPr="00ED6BD2">
        <w:rPr>
          <w:rStyle w:val="TimesNewRoman0pt"/>
          <w:rFonts w:eastAsia="Georgia"/>
          <w:sz w:val="28"/>
          <w:szCs w:val="28"/>
        </w:rPr>
        <w:t>(4 бали);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698"/>
          <w:tab w:val="left" w:pos="698"/>
        </w:tabs>
        <w:spacing w:after="60" w:line="276" w:lineRule="auto"/>
        <w:ind w:left="6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в)</w:t>
      </w:r>
      <w:r w:rsidRPr="00ED6BD2">
        <w:rPr>
          <w:rStyle w:val="TimesNewRoman10pt"/>
          <w:rFonts w:eastAsia="Georgia"/>
          <w:sz w:val="28"/>
          <w:szCs w:val="28"/>
        </w:rPr>
        <w:tab/>
        <w:t xml:space="preserve">образитеся, але не дасте зрозуміти (/ </w:t>
      </w:r>
      <w:r w:rsidRPr="00ED6BD2">
        <w:rPr>
          <w:rStyle w:val="TimesNewRoman0pt"/>
          <w:rFonts w:eastAsia="Georgia"/>
          <w:sz w:val="28"/>
          <w:szCs w:val="28"/>
        </w:rPr>
        <w:t>бал).</w:t>
      </w:r>
    </w:p>
    <w:p w:rsidR="00ED6BD2" w:rsidRPr="00ED6BD2" w:rsidRDefault="00ED6BD2" w:rsidP="00ED6BD2">
      <w:pPr>
        <w:pStyle w:val="11"/>
        <w:numPr>
          <w:ilvl w:val="0"/>
          <w:numId w:val="3"/>
        </w:numPr>
        <w:shd w:val="clear" w:color="auto" w:fill="auto"/>
        <w:tabs>
          <w:tab w:val="left" w:pos="338"/>
        </w:tabs>
        <w:spacing w:line="276" w:lineRule="auto"/>
        <w:ind w:left="420" w:right="40" w:hanging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Ви завжди поспішаєте, вам не вистачає часу, чи ви беретеся за виконання завдань, що пе</w:t>
      </w:r>
      <w:r w:rsidRPr="00ED6BD2">
        <w:rPr>
          <w:rStyle w:val="TimesNewRoman10pt"/>
          <w:rFonts w:eastAsia="Georgia"/>
          <w:sz w:val="28"/>
          <w:szCs w:val="28"/>
        </w:rPr>
        <w:softHyphen/>
        <w:t>ревищують можливості однієї людини?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698"/>
        </w:tabs>
        <w:spacing w:line="276" w:lineRule="auto"/>
        <w:ind w:left="6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а)</w:t>
      </w:r>
      <w:r w:rsidRPr="00ED6BD2">
        <w:rPr>
          <w:rStyle w:val="TimesNewRoman10pt"/>
          <w:rFonts w:eastAsia="Georgia"/>
          <w:sz w:val="28"/>
          <w:szCs w:val="28"/>
        </w:rPr>
        <w:tab/>
        <w:t>Так (</w:t>
      </w:r>
      <w:r w:rsidRPr="00ED6BD2">
        <w:rPr>
          <w:rStyle w:val="TimesNewRoman0pt"/>
          <w:rFonts w:eastAsia="Georgia"/>
          <w:sz w:val="28"/>
          <w:szCs w:val="28"/>
        </w:rPr>
        <w:t>1 бал);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708"/>
          <w:tab w:val="left" w:pos="708"/>
        </w:tabs>
        <w:spacing w:line="276" w:lineRule="auto"/>
        <w:ind w:left="6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б)</w:t>
      </w:r>
      <w:r w:rsidRPr="00ED6BD2">
        <w:rPr>
          <w:rStyle w:val="TimesNewRoman10pt"/>
          <w:rFonts w:eastAsia="Georgia"/>
          <w:sz w:val="28"/>
          <w:szCs w:val="28"/>
        </w:rPr>
        <w:tab/>
        <w:t xml:space="preserve">ні (5 </w:t>
      </w:r>
      <w:r w:rsidRPr="00ED6BD2">
        <w:rPr>
          <w:rStyle w:val="TimesNewRoman0pt"/>
          <w:rFonts w:eastAsia="Georgia"/>
          <w:sz w:val="28"/>
          <w:szCs w:val="28"/>
        </w:rPr>
        <w:t>балів);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698"/>
          <w:tab w:val="left" w:pos="698"/>
        </w:tabs>
        <w:spacing w:after="60" w:line="276" w:lineRule="auto"/>
        <w:ind w:left="6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в)</w:t>
      </w:r>
      <w:r w:rsidRPr="00ED6BD2">
        <w:rPr>
          <w:rStyle w:val="TimesNewRoman10pt"/>
          <w:rFonts w:eastAsia="Georgia"/>
          <w:sz w:val="28"/>
          <w:szCs w:val="28"/>
        </w:rPr>
        <w:tab/>
        <w:t xml:space="preserve">не знаю (З </w:t>
      </w:r>
      <w:r w:rsidRPr="00ED6BD2">
        <w:rPr>
          <w:rStyle w:val="TimesNewRoman0pt"/>
          <w:rFonts w:eastAsia="Georgia"/>
          <w:sz w:val="28"/>
          <w:szCs w:val="28"/>
        </w:rPr>
        <w:t>бали).</w:t>
      </w:r>
    </w:p>
    <w:p w:rsidR="00ED6BD2" w:rsidRPr="00ED6BD2" w:rsidRDefault="00ED6BD2" w:rsidP="00ED6BD2">
      <w:pPr>
        <w:pStyle w:val="11"/>
        <w:numPr>
          <w:ilvl w:val="0"/>
          <w:numId w:val="3"/>
        </w:numPr>
        <w:shd w:val="clear" w:color="auto" w:fill="auto"/>
        <w:tabs>
          <w:tab w:val="left" w:pos="353"/>
        </w:tabs>
        <w:spacing w:line="276" w:lineRule="auto"/>
        <w:ind w:left="420" w:right="40" w:hanging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Ви обираєте парфуми подрузі (другу) в пода</w:t>
      </w:r>
      <w:r w:rsidRPr="00ED6BD2">
        <w:rPr>
          <w:rStyle w:val="TimesNewRoman10pt"/>
          <w:rFonts w:eastAsia="Georgia"/>
          <w:sz w:val="28"/>
          <w:szCs w:val="28"/>
        </w:rPr>
        <w:softHyphen/>
        <w:t>рунок, купуючи: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694"/>
        </w:tabs>
        <w:spacing w:line="276" w:lineRule="auto"/>
        <w:ind w:left="6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а)</w:t>
      </w:r>
      <w:r w:rsidRPr="00ED6BD2">
        <w:rPr>
          <w:rStyle w:val="TimesNewRoman10pt"/>
          <w:rFonts w:eastAsia="Georgia"/>
          <w:sz w:val="28"/>
          <w:szCs w:val="28"/>
        </w:rPr>
        <w:tab/>
        <w:t xml:space="preserve">ті, які подобаються вам (5 </w:t>
      </w:r>
      <w:r w:rsidRPr="00ED6BD2">
        <w:rPr>
          <w:rStyle w:val="TimesNewRoman0pt"/>
          <w:rFonts w:eastAsia="Georgia"/>
          <w:sz w:val="28"/>
          <w:szCs w:val="28"/>
        </w:rPr>
        <w:t>балів);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698"/>
          <w:tab w:val="left" w:pos="698"/>
        </w:tabs>
        <w:spacing w:line="276" w:lineRule="auto"/>
        <w:ind w:left="720" w:right="40" w:hanging="30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б)</w:t>
      </w:r>
      <w:r w:rsidRPr="00ED6BD2">
        <w:rPr>
          <w:rStyle w:val="TimesNewRoman10pt"/>
          <w:rFonts w:eastAsia="Georgia"/>
          <w:sz w:val="28"/>
          <w:szCs w:val="28"/>
        </w:rPr>
        <w:tab/>
        <w:t>ті, які, як ви думаєте, потішать подругу (друга), хоча вам особисто вони не подо</w:t>
      </w:r>
      <w:r w:rsidRPr="00ED6BD2">
        <w:rPr>
          <w:rStyle w:val="TimesNewRoman10pt"/>
          <w:rFonts w:eastAsia="Georgia"/>
          <w:sz w:val="28"/>
          <w:szCs w:val="28"/>
        </w:rPr>
        <w:softHyphen/>
        <w:t xml:space="preserve">баються (3 </w:t>
      </w:r>
      <w:r w:rsidRPr="00ED6BD2">
        <w:rPr>
          <w:rStyle w:val="TimesNewRoman0pt"/>
          <w:rFonts w:eastAsia="Georgia"/>
          <w:sz w:val="28"/>
          <w:szCs w:val="28"/>
        </w:rPr>
        <w:t>бали);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689"/>
          <w:tab w:val="left" w:pos="689"/>
        </w:tabs>
        <w:spacing w:after="60" w:line="276" w:lineRule="auto"/>
        <w:ind w:left="720" w:right="40" w:hanging="30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в)</w:t>
      </w:r>
      <w:r w:rsidRPr="00ED6BD2">
        <w:rPr>
          <w:rStyle w:val="TimesNewRoman10pt"/>
          <w:rFonts w:eastAsia="Georgia"/>
          <w:sz w:val="28"/>
          <w:szCs w:val="28"/>
        </w:rPr>
        <w:tab/>
        <w:t xml:space="preserve">ті парфуми, які нещодавно рекламували (і </w:t>
      </w:r>
      <w:r w:rsidRPr="00ED6BD2">
        <w:rPr>
          <w:rStyle w:val="TimesNewRoman0pt"/>
          <w:rFonts w:eastAsia="Georgia"/>
          <w:sz w:val="28"/>
          <w:szCs w:val="28"/>
        </w:rPr>
        <w:t>бал).</w:t>
      </w:r>
    </w:p>
    <w:p w:rsidR="00ED6BD2" w:rsidRPr="00ED6BD2" w:rsidRDefault="00ED6BD2" w:rsidP="00ED6BD2">
      <w:pPr>
        <w:pStyle w:val="11"/>
        <w:numPr>
          <w:ilvl w:val="0"/>
          <w:numId w:val="3"/>
        </w:numPr>
        <w:shd w:val="clear" w:color="auto" w:fill="auto"/>
        <w:tabs>
          <w:tab w:val="left" w:pos="343"/>
        </w:tabs>
        <w:spacing w:line="276" w:lineRule="auto"/>
        <w:ind w:left="420" w:right="40" w:hanging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Ви любите уявляти собі різні ситуації, у яких ви поводитеся абсолютно інакше, ніж у житті?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703"/>
        </w:tabs>
        <w:spacing w:line="276" w:lineRule="auto"/>
        <w:ind w:left="6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а)</w:t>
      </w:r>
      <w:r w:rsidRPr="00ED6BD2">
        <w:rPr>
          <w:rStyle w:val="TimesNewRoman10pt"/>
          <w:rFonts w:eastAsia="Georgia"/>
          <w:sz w:val="28"/>
          <w:szCs w:val="28"/>
        </w:rPr>
        <w:tab/>
        <w:t>Так (</w:t>
      </w:r>
      <w:r w:rsidRPr="00ED6BD2">
        <w:rPr>
          <w:rStyle w:val="TimesNewRoman0pt"/>
          <w:rFonts w:eastAsia="Georgia"/>
          <w:sz w:val="28"/>
          <w:szCs w:val="28"/>
        </w:rPr>
        <w:t>1 бал);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708"/>
          <w:tab w:val="left" w:pos="708"/>
        </w:tabs>
        <w:spacing w:line="276" w:lineRule="auto"/>
        <w:ind w:left="6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б)</w:t>
      </w:r>
      <w:r w:rsidRPr="00ED6BD2">
        <w:rPr>
          <w:rStyle w:val="TimesNewRoman10pt"/>
          <w:rFonts w:eastAsia="Georgia"/>
          <w:sz w:val="28"/>
          <w:szCs w:val="28"/>
        </w:rPr>
        <w:tab/>
        <w:t xml:space="preserve">ні (5 </w:t>
      </w:r>
      <w:r w:rsidRPr="00ED6BD2">
        <w:rPr>
          <w:rStyle w:val="TimesNewRoman0pt"/>
          <w:rFonts w:eastAsia="Georgia"/>
          <w:sz w:val="28"/>
          <w:szCs w:val="28"/>
        </w:rPr>
        <w:t>балів);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698"/>
          <w:tab w:val="left" w:pos="698"/>
        </w:tabs>
        <w:spacing w:after="60" w:line="276" w:lineRule="auto"/>
        <w:ind w:left="6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в)</w:t>
      </w:r>
      <w:r w:rsidRPr="00ED6BD2">
        <w:rPr>
          <w:rStyle w:val="TimesNewRoman10pt"/>
          <w:rFonts w:eastAsia="Georgia"/>
          <w:sz w:val="28"/>
          <w:szCs w:val="28"/>
        </w:rPr>
        <w:tab/>
        <w:t xml:space="preserve">не знаю (3 </w:t>
      </w:r>
      <w:r w:rsidRPr="00ED6BD2">
        <w:rPr>
          <w:rStyle w:val="TimesNewRoman0pt"/>
          <w:rFonts w:eastAsia="Georgia"/>
          <w:sz w:val="28"/>
          <w:szCs w:val="28"/>
        </w:rPr>
        <w:t>бали).</w:t>
      </w:r>
    </w:p>
    <w:p w:rsidR="00ED6BD2" w:rsidRPr="00ED6BD2" w:rsidRDefault="00ED6BD2" w:rsidP="00ED6BD2">
      <w:pPr>
        <w:pStyle w:val="11"/>
        <w:numPr>
          <w:ilvl w:val="0"/>
          <w:numId w:val="3"/>
        </w:numPr>
        <w:shd w:val="clear" w:color="auto" w:fill="auto"/>
        <w:tabs>
          <w:tab w:val="left" w:pos="338"/>
        </w:tabs>
        <w:spacing w:line="276" w:lineRule="auto"/>
        <w:ind w:left="420" w:right="40" w:hanging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Чи вражає вас те, що ваші колеги (особливо молоді) досягають більшого успіху, аніж ви?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698"/>
        </w:tabs>
        <w:spacing w:line="276" w:lineRule="auto"/>
        <w:ind w:left="6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а)</w:t>
      </w:r>
      <w:r w:rsidRPr="00ED6BD2">
        <w:rPr>
          <w:rStyle w:val="TimesNewRoman10pt"/>
          <w:rFonts w:eastAsia="Georgia"/>
          <w:sz w:val="28"/>
          <w:szCs w:val="28"/>
        </w:rPr>
        <w:tab/>
        <w:t>Так (</w:t>
      </w:r>
      <w:r w:rsidRPr="00ED6BD2">
        <w:rPr>
          <w:rStyle w:val="TimesNewRoman0pt"/>
          <w:rFonts w:eastAsia="Georgia"/>
          <w:sz w:val="28"/>
          <w:szCs w:val="28"/>
        </w:rPr>
        <w:t>1 бал);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703"/>
          <w:tab w:val="left" w:pos="703"/>
        </w:tabs>
        <w:spacing w:line="276" w:lineRule="auto"/>
        <w:ind w:left="6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б)</w:t>
      </w:r>
      <w:r w:rsidRPr="00ED6BD2">
        <w:rPr>
          <w:rStyle w:val="TimesNewRoman10pt"/>
          <w:rFonts w:eastAsia="Georgia"/>
          <w:sz w:val="28"/>
          <w:szCs w:val="28"/>
        </w:rPr>
        <w:tab/>
        <w:t xml:space="preserve">ні (5 </w:t>
      </w:r>
      <w:r w:rsidRPr="00ED6BD2">
        <w:rPr>
          <w:rStyle w:val="TimesNewRoman0pt"/>
          <w:rFonts w:eastAsia="Georgia"/>
          <w:sz w:val="28"/>
          <w:szCs w:val="28"/>
        </w:rPr>
        <w:t>балів);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698"/>
          <w:tab w:val="left" w:pos="698"/>
        </w:tabs>
        <w:spacing w:after="64" w:line="276" w:lineRule="auto"/>
        <w:ind w:left="6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в)</w:t>
      </w:r>
      <w:r w:rsidRPr="00ED6BD2">
        <w:rPr>
          <w:rStyle w:val="TimesNewRoman10pt"/>
          <w:rFonts w:eastAsia="Georgia"/>
          <w:sz w:val="28"/>
          <w:szCs w:val="28"/>
        </w:rPr>
        <w:tab/>
        <w:t xml:space="preserve">іноді (3 </w:t>
      </w:r>
      <w:r w:rsidRPr="00ED6BD2">
        <w:rPr>
          <w:rStyle w:val="TimesNewRoman0pt"/>
          <w:rFonts w:eastAsia="Georgia"/>
          <w:sz w:val="28"/>
          <w:szCs w:val="28"/>
        </w:rPr>
        <w:t>бали).</w:t>
      </w:r>
    </w:p>
    <w:p w:rsidR="00ED6BD2" w:rsidRPr="00ED6BD2" w:rsidRDefault="00ED6BD2" w:rsidP="00ED6BD2">
      <w:pPr>
        <w:pStyle w:val="11"/>
        <w:numPr>
          <w:ilvl w:val="0"/>
          <w:numId w:val="3"/>
        </w:numPr>
        <w:shd w:val="clear" w:color="auto" w:fill="auto"/>
        <w:tabs>
          <w:tab w:val="left" w:pos="334"/>
        </w:tabs>
        <w:spacing w:line="276" w:lineRule="auto"/>
        <w:ind w:left="420" w:right="40" w:hanging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Чи приносить вам задоволення заперечувати кому-небудь?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698"/>
        </w:tabs>
        <w:spacing w:line="276" w:lineRule="auto"/>
        <w:ind w:left="6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а)</w:t>
      </w:r>
      <w:r w:rsidRPr="00ED6BD2">
        <w:rPr>
          <w:rStyle w:val="TimesNewRoman10pt"/>
          <w:rFonts w:eastAsia="Georgia"/>
          <w:sz w:val="28"/>
          <w:szCs w:val="28"/>
        </w:rPr>
        <w:tab/>
        <w:t xml:space="preserve">Так (5 </w:t>
      </w:r>
      <w:r w:rsidRPr="00ED6BD2">
        <w:rPr>
          <w:rStyle w:val="TimesNewRoman0pt"/>
          <w:rFonts w:eastAsia="Georgia"/>
          <w:sz w:val="28"/>
          <w:szCs w:val="28"/>
        </w:rPr>
        <w:t>балів);</w:t>
      </w:r>
    </w:p>
    <w:p w:rsidR="00ED6BD2" w:rsidRPr="00ED6BD2" w:rsidRDefault="00ED6BD2" w:rsidP="00ED6BD2">
      <w:pPr>
        <w:pStyle w:val="62"/>
        <w:shd w:val="clear" w:color="auto" w:fill="auto"/>
        <w:tabs>
          <w:tab w:val="left" w:pos="703"/>
          <w:tab w:val="left" w:pos="703"/>
        </w:tabs>
        <w:spacing w:line="276" w:lineRule="auto"/>
        <w:ind w:left="60" w:firstLine="360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6TimesNewRoman10pt"/>
          <w:rFonts w:eastAsia="Trebuchet MS"/>
          <w:sz w:val="28"/>
          <w:szCs w:val="28"/>
        </w:rPr>
        <w:t>б)</w:t>
      </w:r>
      <w:r w:rsidRPr="00ED6BD2">
        <w:rPr>
          <w:rStyle w:val="6TimesNewRoman10pt"/>
          <w:rFonts w:eastAsia="Trebuchet MS"/>
          <w:sz w:val="28"/>
          <w:szCs w:val="28"/>
        </w:rPr>
        <w:tab/>
        <w:t>ні (</w:t>
      </w:r>
      <w:r w:rsidRPr="00ED6BD2">
        <w:rPr>
          <w:rStyle w:val="6TimesNewRoman9pt0pt"/>
          <w:rFonts w:eastAsia="Trebuchet MS"/>
          <w:sz w:val="28"/>
          <w:szCs w:val="28"/>
        </w:rPr>
        <w:t>1 бал);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703"/>
          <w:tab w:val="left" w:pos="703"/>
        </w:tabs>
        <w:spacing w:after="56" w:line="276" w:lineRule="auto"/>
        <w:ind w:left="6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в)</w:t>
      </w:r>
      <w:r w:rsidRPr="00ED6BD2">
        <w:rPr>
          <w:rStyle w:val="TimesNewRoman10pt"/>
          <w:rFonts w:eastAsia="Georgia"/>
          <w:sz w:val="28"/>
          <w:szCs w:val="28"/>
        </w:rPr>
        <w:tab/>
        <w:t xml:space="preserve">не знаю (3 </w:t>
      </w:r>
      <w:r w:rsidRPr="00ED6BD2">
        <w:rPr>
          <w:rStyle w:val="TimesNewRoman0pt"/>
          <w:rFonts w:eastAsia="Georgia"/>
          <w:sz w:val="28"/>
          <w:szCs w:val="28"/>
        </w:rPr>
        <w:t>бали).</w:t>
      </w:r>
    </w:p>
    <w:p w:rsidR="00ED6BD2" w:rsidRPr="00ED6BD2" w:rsidRDefault="00ED6BD2" w:rsidP="00ED6BD2">
      <w:pPr>
        <w:pStyle w:val="11"/>
        <w:numPr>
          <w:ilvl w:val="0"/>
          <w:numId w:val="3"/>
        </w:numPr>
        <w:shd w:val="clear" w:color="auto" w:fill="auto"/>
        <w:tabs>
          <w:tab w:val="left" w:pos="434"/>
        </w:tabs>
        <w:spacing w:line="276" w:lineRule="auto"/>
        <w:ind w:left="420" w:right="40" w:hanging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Заплющте очі та спробуйте уявити собі три кольори: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698"/>
        </w:tabs>
        <w:spacing w:line="276" w:lineRule="auto"/>
        <w:ind w:left="6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а)</w:t>
      </w:r>
      <w:r w:rsidRPr="00ED6BD2">
        <w:rPr>
          <w:rStyle w:val="TimesNewRoman10pt"/>
          <w:rFonts w:eastAsia="Georgia"/>
          <w:sz w:val="28"/>
          <w:szCs w:val="28"/>
        </w:rPr>
        <w:tab/>
        <w:t>блакитний (</w:t>
      </w:r>
      <w:r w:rsidRPr="00ED6BD2">
        <w:rPr>
          <w:rStyle w:val="TimesNewRoman0pt"/>
          <w:rFonts w:eastAsia="Georgia"/>
          <w:sz w:val="28"/>
          <w:szCs w:val="28"/>
        </w:rPr>
        <w:t>1 бал);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698"/>
          <w:tab w:val="left" w:pos="698"/>
        </w:tabs>
        <w:spacing w:line="276" w:lineRule="auto"/>
        <w:ind w:left="6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б)</w:t>
      </w:r>
      <w:r w:rsidRPr="00ED6BD2">
        <w:rPr>
          <w:rStyle w:val="TimesNewRoman10pt"/>
          <w:rFonts w:eastAsia="Georgia"/>
          <w:sz w:val="28"/>
          <w:szCs w:val="28"/>
        </w:rPr>
        <w:tab/>
        <w:t xml:space="preserve">жовтий (3 </w:t>
      </w:r>
      <w:r w:rsidRPr="00ED6BD2">
        <w:rPr>
          <w:rStyle w:val="TimesNewRoman0pt"/>
          <w:rFonts w:eastAsia="Georgia"/>
          <w:sz w:val="28"/>
          <w:szCs w:val="28"/>
        </w:rPr>
        <w:t>бали);</w:t>
      </w:r>
    </w:p>
    <w:p w:rsidR="00ED6BD2" w:rsidRPr="00ED6BD2" w:rsidRDefault="00ED6BD2" w:rsidP="00ED6BD2">
      <w:pPr>
        <w:pStyle w:val="11"/>
        <w:shd w:val="clear" w:color="auto" w:fill="auto"/>
        <w:tabs>
          <w:tab w:val="left" w:pos="694"/>
          <w:tab w:val="left" w:pos="694"/>
        </w:tabs>
        <w:spacing w:after="64" w:line="276" w:lineRule="auto"/>
        <w:ind w:left="6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в)</w:t>
      </w:r>
      <w:r w:rsidRPr="00ED6BD2">
        <w:rPr>
          <w:rStyle w:val="TimesNewRoman10pt"/>
          <w:rFonts w:eastAsia="Georgia"/>
          <w:sz w:val="28"/>
          <w:szCs w:val="28"/>
        </w:rPr>
        <w:tab/>
        <w:t xml:space="preserve">червоний (5 </w:t>
      </w:r>
      <w:r w:rsidRPr="00ED6BD2">
        <w:rPr>
          <w:rStyle w:val="TimesNewRoman0pt"/>
          <w:rFonts w:eastAsia="Georgia"/>
          <w:sz w:val="28"/>
          <w:szCs w:val="28"/>
        </w:rPr>
        <w:t>балів).</w:t>
      </w:r>
    </w:p>
    <w:p w:rsidR="00ED6BD2" w:rsidRPr="00ED6BD2" w:rsidRDefault="00ED6BD2" w:rsidP="00ED6BD2">
      <w:pPr>
        <w:pStyle w:val="11"/>
        <w:shd w:val="clear" w:color="auto" w:fill="auto"/>
        <w:spacing w:line="276" w:lineRule="auto"/>
        <w:ind w:left="60" w:right="4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0pt"/>
          <w:rFonts w:eastAsia="Georgia"/>
          <w:sz w:val="28"/>
          <w:szCs w:val="28"/>
        </w:rPr>
        <w:t>Обробка результатів.</w:t>
      </w:r>
      <w:r w:rsidRPr="00ED6BD2">
        <w:rPr>
          <w:rStyle w:val="TimesNewRoman10pt"/>
          <w:rFonts w:eastAsia="Georgia"/>
          <w:sz w:val="28"/>
          <w:szCs w:val="28"/>
        </w:rPr>
        <w:t xml:space="preserve"> Додайте отримані бали. </w:t>
      </w:r>
      <w:r w:rsidRPr="00ED6BD2">
        <w:rPr>
          <w:rStyle w:val="TimesNewRoman0pt"/>
          <w:rFonts w:eastAsia="Georgia"/>
          <w:sz w:val="28"/>
          <w:szCs w:val="28"/>
        </w:rPr>
        <w:t>50-38 балів</w:t>
      </w:r>
      <w:r w:rsidRPr="00ED6BD2">
        <w:rPr>
          <w:rStyle w:val="TimesNewRoman10pt"/>
          <w:rFonts w:eastAsia="Georgia"/>
          <w:sz w:val="28"/>
          <w:szCs w:val="28"/>
        </w:rPr>
        <w:t xml:space="preserve"> — ви задоволені собою і впевнені у собі. У вас велика потреба домінувати над людь</w:t>
      </w:r>
      <w:r w:rsidRPr="00ED6BD2">
        <w:rPr>
          <w:rStyle w:val="TimesNewRoman10pt"/>
          <w:rFonts w:eastAsia="Georgia"/>
          <w:sz w:val="28"/>
          <w:szCs w:val="28"/>
        </w:rPr>
        <w:softHyphen/>
        <w:t>ми, ви любите підкреслювати своє «Я», виділяти свою думку. Вам байдуже те, що про вас говорять, але самі маєте схильність критикувати інших. Чим більше у вас балів, тим більше вам підходить ви</w:t>
      </w:r>
      <w:r w:rsidRPr="00ED6BD2">
        <w:rPr>
          <w:rStyle w:val="TimesNewRoman10pt"/>
          <w:rFonts w:eastAsia="Georgia"/>
          <w:sz w:val="28"/>
          <w:szCs w:val="28"/>
        </w:rPr>
        <w:softHyphen/>
        <w:t>значення: «Ви любите себе, але не любите інших». Ще один недолік — дуже серйозно до себе стави</w:t>
      </w:r>
      <w:r w:rsidRPr="00ED6BD2">
        <w:rPr>
          <w:rStyle w:val="TimesNewRoman10pt"/>
          <w:rFonts w:eastAsia="Georgia"/>
          <w:sz w:val="28"/>
          <w:szCs w:val="28"/>
        </w:rPr>
        <w:softHyphen/>
        <w:t xml:space="preserve">теся, не сприймаєте жодної </w:t>
      </w:r>
      <w:r w:rsidRPr="00ED6BD2">
        <w:rPr>
          <w:rStyle w:val="TimesNewRoman10pt"/>
          <w:rFonts w:eastAsia="Georgia"/>
          <w:sz w:val="28"/>
          <w:szCs w:val="28"/>
        </w:rPr>
        <w:lastRenderedPageBreak/>
        <w:t>критичної інформації. А шкода...</w:t>
      </w:r>
    </w:p>
    <w:p w:rsidR="00ED6BD2" w:rsidRPr="00ED6BD2" w:rsidRDefault="00ED6BD2" w:rsidP="00ED6BD2">
      <w:pPr>
        <w:pStyle w:val="11"/>
        <w:shd w:val="clear" w:color="auto" w:fill="auto"/>
        <w:spacing w:line="276" w:lineRule="auto"/>
        <w:ind w:left="40" w:right="4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0pt"/>
          <w:rFonts w:eastAsia="Georgia"/>
          <w:sz w:val="28"/>
          <w:szCs w:val="28"/>
        </w:rPr>
        <w:t>37-24 балів</w:t>
      </w:r>
      <w:r w:rsidRPr="00ED6BD2">
        <w:rPr>
          <w:rStyle w:val="TimesNewRoman10pt"/>
          <w:rFonts w:eastAsia="Georgia"/>
          <w:sz w:val="28"/>
          <w:szCs w:val="28"/>
        </w:rPr>
        <w:t xml:space="preserve"> — ви живете у згоді з собою, зна</w:t>
      </w:r>
      <w:r w:rsidRPr="00ED6BD2">
        <w:rPr>
          <w:rStyle w:val="TimesNewRoman10pt"/>
          <w:rFonts w:eastAsia="Georgia"/>
          <w:sz w:val="28"/>
          <w:szCs w:val="28"/>
        </w:rPr>
        <w:softHyphen/>
        <w:t>єте себе і можете собі довіряти. Володієте цінним умінням знаходити вихід із складних ситуацій як особистого характеру, так і у взаємовідносинах із людьми. Формулу вашого ставлення до себе і оточуючих можна визначити так: «Задоволений собою, задоволений іншими». У вас нормальна, здорова самооцінка, ви вмієте бути для себе під</w:t>
      </w:r>
      <w:r w:rsidRPr="00ED6BD2">
        <w:rPr>
          <w:rStyle w:val="TimesNewRoman10pt"/>
          <w:rFonts w:eastAsia="Georgia"/>
          <w:sz w:val="28"/>
          <w:szCs w:val="28"/>
        </w:rPr>
        <w:softHyphen/>
        <w:t>тримкою і джерелом сили і, що найголовніше, не за рахунок інших.</w:t>
      </w:r>
    </w:p>
    <w:p w:rsidR="00ED6BD2" w:rsidRPr="00ED6BD2" w:rsidRDefault="00ED6BD2" w:rsidP="00ED6BD2">
      <w:pPr>
        <w:pStyle w:val="11"/>
        <w:shd w:val="clear" w:color="auto" w:fill="auto"/>
        <w:spacing w:after="144" w:line="276" w:lineRule="auto"/>
        <w:ind w:left="40" w:right="4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D6BD2">
        <w:rPr>
          <w:rStyle w:val="TimesNewRoman0pt"/>
          <w:rFonts w:eastAsia="Georgia"/>
          <w:sz w:val="28"/>
          <w:szCs w:val="28"/>
        </w:rPr>
        <w:t>23-10 балів</w:t>
      </w:r>
      <w:r w:rsidRPr="00ED6BD2">
        <w:rPr>
          <w:rStyle w:val="TimesNewRoman10pt"/>
          <w:rFonts w:eastAsia="Georgia"/>
          <w:sz w:val="28"/>
          <w:szCs w:val="28"/>
        </w:rPr>
        <w:t xml:space="preserve"> — очевидно, ви незадоволені со</w:t>
      </w:r>
      <w:r w:rsidRPr="00ED6BD2">
        <w:rPr>
          <w:rStyle w:val="TimesNewRoman10pt"/>
          <w:rFonts w:eastAsia="Georgia"/>
          <w:sz w:val="28"/>
          <w:szCs w:val="28"/>
        </w:rPr>
        <w:softHyphen/>
        <w:t>бою, вас мучать сумніви і незадоволеність: сво</w:t>
      </w:r>
      <w:r w:rsidRPr="00ED6BD2">
        <w:rPr>
          <w:rStyle w:val="TimesNewRoman10pt"/>
          <w:rFonts w:eastAsia="Georgia"/>
          <w:sz w:val="28"/>
          <w:szCs w:val="28"/>
        </w:rPr>
        <w:softHyphen/>
        <w:t>їм інтелектом, здібностями, досягненнями, своєю зовнішністю, віком... Зупиніться! Хто сказав, що любити себе погано? Хто навіяв вам, що мисляча людина має бути постійно собою незадоволена? Зрозуміло, ніхто не вимагає від вас самовдоволен</w:t>
      </w:r>
      <w:r w:rsidRPr="00ED6BD2">
        <w:rPr>
          <w:rStyle w:val="TimesNewRoman10pt"/>
          <w:rFonts w:eastAsia="Georgia"/>
          <w:sz w:val="28"/>
          <w:szCs w:val="28"/>
        </w:rPr>
        <w:softHyphen/>
        <w:t>ня, але ви маєте приймати, поважати себе, під</w:t>
      </w:r>
      <w:r w:rsidRPr="00ED6BD2">
        <w:rPr>
          <w:rStyle w:val="TimesNewRoman10pt"/>
          <w:rFonts w:eastAsia="Georgia"/>
          <w:sz w:val="28"/>
          <w:szCs w:val="28"/>
        </w:rPr>
        <w:softHyphen/>
        <w:t>гримувати у собі цей вогник.</w:t>
      </w:r>
    </w:p>
    <w:p w:rsidR="00BD0CDE" w:rsidRDefault="00BD0CDE" w:rsidP="00BD0CDE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B9C" w:rsidRPr="00ED6BD2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Методика «Визначення рівня впевненості та задоволеності собою»</w:t>
      </w:r>
      <w:r w:rsidR="004B1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658" w:rsidRPr="00ED6BD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показала такий результат:</w:t>
      </w:r>
      <w:r w:rsidR="00ED6B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100% колектив</w:t>
      </w:r>
    </w:p>
    <w:p w:rsidR="004B1658" w:rsidRPr="00ED6BD2" w:rsidRDefault="004B1658" w:rsidP="00ED6BD2">
      <w:pPr>
        <w:pStyle w:val="ac"/>
        <w:numPr>
          <w:ilvl w:val="0"/>
          <w:numId w:val="2"/>
        </w:numPr>
        <w:spacing w:after="0"/>
        <w:rPr>
          <w:rStyle w:val="TimesNewRoman10pt"/>
          <w:rFonts w:eastAsia="Georgia"/>
          <w:sz w:val="28"/>
          <w:szCs w:val="28"/>
        </w:rPr>
      </w:pPr>
      <w:r w:rsidRPr="00ED6BD2">
        <w:rPr>
          <w:rStyle w:val="TimesNewRoman10pt"/>
          <w:rFonts w:eastAsia="Georgia"/>
          <w:sz w:val="28"/>
          <w:szCs w:val="28"/>
        </w:rPr>
        <w:t>ви живете у згоді з собою, зна</w:t>
      </w:r>
      <w:r w:rsidRPr="00ED6BD2">
        <w:rPr>
          <w:rStyle w:val="TimesNewRoman10pt"/>
          <w:rFonts w:eastAsia="Georgia"/>
          <w:sz w:val="28"/>
          <w:szCs w:val="28"/>
        </w:rPr>
        <w:softHyphen/>
        <w:t>єте себе і можете собі довіряти. Володієте цінним умінням знаходити вихід із складних ситуацій як особистого характеру, так і у взаємовідносинах із людьми. Формулу вашого ставлення до себе і оточуючих можна визначити так: «Задоволений собою, задоволений іншими». У вас нормальна, здорова самооцінка, ви вмієте бути для себе під</w:t>
      </w:r>
      <w:r w:rsidRPr="00ED6BD2">
        <w:rPr>
          <w:rStyle w:val="TimesNewRoman10pt"/>
          <w:rFonts w:eastAsia="Georgia"/>
          <w:sz w:val="28"/>
          <w:szCs w:val="28"/>
        </w:rPr>
        <w:softHyphen/>
        <w:t>тримкою і джерелом сили і, що найголовніше, не за рахунок інших.</w:t>
      </w:r>
    </w:p>
    <w:p w:rsidR="004B1658" w:rsidRPr="0094086C" w:rsidRDefault="0094086C" w:rsidP="004B165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t>Одним з найбільш ефективних засобів підвищення професійної к</w:t>
      </w:r>
      <w:r>
        <w:rPr>
          <w:rFonts w:ascii="Times New Roman" w:hAnsi="Times New Roman" w:cs="Times New Roman"/>
          <w:sz w:val="28"/>
          <w:szCs w:val="28"/>
          <w:lang w:val="uk-UA"/>
        </w:rPr>
        <w:t>омпетентності вчителя є самоосвітня діяльність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t>. Професійна самоосвіта педагога – свідома діяльність з удосконалення своєї  особистості як фахівця: адаптування своїх індивідуальних неповторних якостей до вимог педагогічної діяльності, постійне підвищення професійної компетентності та неперервне вдосконалення якостей своєї особистості.</w:t>
      </w:r>
    </w:p>
    <w:p w:rsidR="004B1658" w:rsidRDefault="004B1658" w:rsidP="004B165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 «Шляхи розвитку» показав, що 93% педагогів «хочуть себе знати і можуть самовдосконалюватися», 7% «можу, але не хочу».</w:t>
      </w:r>
    </w:p>
    <w:p w:rsidR="0094086C" w:rsidRPr="0094086C" w:rsidRDefault="0094086C" w:rsidP="0094086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Pr="0094086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Структура процесу самовдосконалення з 4-ох етапів: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самоусвідомлення та прийняття рішення здійснювати процес самовдосконалення;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планування та вироблення програми самовдосконалення;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безпосередня практична діяльність з реалізації поставлених завдань, пов’язаних із роботою над самим собою;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самоконтроль та самокорекція цієї діяльності.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</w:t>
      </w:r>
      <w:r w:rsidRPr="0094086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Методика та техніка самоосвіти безпосередньо пов’язані з рівнем сформованості в педагогів системи основних педагогічних умінь: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вивчити необхідну літературу та передовий педагогічний досвід;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- виокремлювати з літератури, що вивчається, та передового педагогічного досвіду 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основні актуальні положення, факти, явища, що піднімають теоретичний та методичний рівень педагога;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відбирати з прочитаного та побаченого педагогом думки та методичні знахідки для апробації у власній педагогічній діяльності;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систематизувати та розробити науково-методичні узагальнення;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впроваджувати досягнення психолого-педагогічної науки та шкільної практики у власний досвід роботи з учнями.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94086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Основні завдання: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вдосконалення теоретичних знань, професійної компетентності вчителя, вихователя;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оволодівання новими формами, методами, прийомами навчання і виховання дітей;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вивчення та впровадження в практику перспективного педагогічного досвіду, новітніх досягнень педагогічної, психологічної наук, нових педагогічних технологій;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розвиток у школі інноваційних процесів.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Тема самоосвіти визначається, виходячи з методичної теми навчального закладу, утруднень самого педагога, специфіки його індивідуальних інтересів.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</w:t>
      </w:r>
      <w:r w:rsidRPr="0094086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Якими джерелами користується педагог?</w:t>
      </w:r>
    </w:p>
    <w:p w:rsidR="00BE4B5A" w:rsidRDefault="0094086C" w:rsidP="00BE4B5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086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4086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сучасному світі існує багато різноманітних можливостей отримати знання: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книжки (наукова, науково-методична, методична, публіцистична, художня та інші літератури);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фахова періодика (газети, журнали);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Інтернет;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телебачення;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відео, аудіо інформація;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семінари, круглі столи, конференції;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майстер-класи;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курси підвищення кваліфікації;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екскурсії, театри, виставки, музеї, концерти;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заходи з обміну досвідом;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різноманітні курси;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подорожі тощо.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</w:t>
      </w:r>
      <w:r w:rsidRPr="0094086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 появою в роботі вчителя комп’ютера та Інтернету значно підвищуються можливості педагогічної самоосвіти. З`являються нові теми, цікаві завдання та способи їх розв’язання, нові способи самореалізації, що з`явилися у педагога через появу нових засобів самоосвіти: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розробка електронних уроків, посібників тощо;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розробка пакету тестового матеріалу в електронному вигляді;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розробка пакету стандартного поурочного планування з теми чи групи тем;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 комплект дидактичного матеріалу з предмета: самоосвітні, практичні, контрольні роботи;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розробка комплекту роздаткового матеріалу з предмета;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створення термінологічного словника з предметної теми, розділу;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кабінет інформаційних технологій;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розробка тематичних класних годин, батьківських зборів чи позакласних заходів;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розробка навчальних проектів;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розробка пакету олімпіадного матеріалу для підготовки учнів;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проект особистої методичної веб-сторінки;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база даних питань і задач з предмета;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створення електронної бібліотеки творів художньої літератури згідно програм;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зв'язок самоосвіти з практичною діяльністю педагога (результатом самоосвіти повинно стати підвищення якості навчально-виховного процесу).</w:t>
      </w:r>
    </w:p>
    <w:p w:rsidR="006C7597" w:rsidRDefault="006C7597" w:rsidP="00BE4B5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94086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Результат самоосвіти може подаватися у формі: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доповіді, виступу на семінарі, педагогічній раді, методичному об`єднанні;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реферату; програми;</w:t>
      </w:r>
      <w:r w:rsidRPr="006C75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методичного посібника;</w:t>
      </w:r>
      <w:r w:rsidRPr="006C75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t>- статті до фахового видання;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t>- дидактичного матеріалу;</w:t>
      </w:r>
      <w:r w:rsidRPr="006C75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t>- науково-методичної розробки;</w:t>
      </w:r>
      <w:r w:rsidRPr="006C75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t>- проекту;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методичного чи діагностичного кейсу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портфоліо, </w:t>
      </w: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тощо.</w:t>
      </w:r>
    </w:p>
    <w:p w:rsidR="00260BB1" w:rsidRDefault="00260BB1" w:rsidP="00BE4B5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Всі </w:t>
      </w:r>
      <w:r w:rsidR="00C311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педагогічні працівники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закладу </w:t>
      </w:r>
      <w:r w:rsidR="00C311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приймають участь у методичних  об`єднаннях, засіданнях педагогічної ради, тощо, тобто всі  займаються самоосвітою. Але у </w:t>
      </w:r>
      <w:r w:rsidR="006C75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60%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самоосвітня діяльність висвітлена в портфоліо</w:t>
      </w:r>
      <w:r w:rsidR="00C311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в інших їхні доробки не зібрані, не систематизовані. Весь колектив постійно працює над підвищенням своєї професійної компетентності, свого саморозвитку. </w:t>
      </w:r>
    </w:p>
    <w:p w:rsidR="007D4545" w:rsidRDefault="006C7597" w:rsidP="00BE4B5A">
      <w:pPr>
        <w:spacing w:after="0"/>
        <w:ind w:firstLine="708"/>
        <w:rPr>
          <w:rStyle w:val="TimesNewRoman10pt"/>
          <w:rFonts w:eastAsia="Georg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4B5A">
        <w:rPr>
          <w:rStyle w:val="TimesNewRoman10pt"/>
          <w:rFonts w:eastAsia="Georgia"/>
          <w:sz w:val="28"/>
          <w:szCs w:val="28"/>
        </w:rPr>
        <w:t>Але щ</w:t>
      </w:r>
      <w:r w:rsidR="00BE4B5A" w:rsidRPr="007D37F8">
        <w:rPr>
          <w:rStyle w:val="TimesNewRoman10pt"/>
          <w:rFonts w:eastAsia="Georgia"/>
          <w:sz w:val="28"/>
          <w:szCs w:val="28"/>
        </w:rPr>
        <w:t>об педагог міг створити умови для учнів, необхідні для їхнього самопізнання і самороз</w:t>
      </w:r>
      <w:r w:rsidR="00BE4B5A" w:rsidRPr="007D37F8">
        <w:rPr>
          <w:rStyle w:val="TimesNewRoman10pt"/>
          <w:rFonts w:eastAsia="Georgia"/>
          <w:sz w:val="28"/>
          <w:szCs w:val="28"/>
        </w:rPr>
        <w:softHyphen/>
        <w:t xml:space="preserve">витку, він має бути орієнтований на особистісну модель взаємодії.  </w:t>
      </w:r>
    </w:p>
    <w:p w:rsidR="007D4545" w:rsidRDefault="007D4545" w:rsidP="007D4545">
      <w:pPr>
        <w:spacing w:after="0"/>
        <w:jc w:val="center"/>
        <w:rPr>
          <w:rStyle w:val="19ArialUnicodeMS85pt"/>
          <w:rFonts w:ascii="Times New Roman" w:hAnsi="Times New Roman" w:cs="Times New Roman"/>
          <w:sz w:val="28"/>
          <w:szCs w:val="28"/>
        </w:rPr>
      </w:pPr>
      <w:r>
        <w:rPr>
          <w:rStyle w:val="19ArialUnicodeMS85pt"/>
          <w:rFonts w:ascii="Times New Roman" w:hAnsi="Times New Roman" w:cs="Times New Roman"/>
          <w:sz w:val="28"/>
          <w:szCs w:val="28"/>
        </w:rPr>
        <w:t>Методика</w:t>
      </w:r>
    </w:p>
    <w:p w:rsidR="007D4545" w:rsidRPr="007D4545" w:rsidRDefault="007D4545" w:rsidP="007D4545">
      <w:pPr>
        <w:spacing w:after="0"/>
        <w:jc w:val="center"/>
      </w:pPr>
      <w:r w:rsidRPr="007D4545">
        <w:rPr>
          <w:rStyle w:val="19ArialUnicodeMS85pt"/>
          <w:rFonts w:ascii="Times New Roman" w:hAnsi="Times New Roman" w:cs="Times New Roman"/>
          <w:sz w:val="28"/>
          <w:szCs w:val="28"/>
        </w:rPr>
        <w:t>ВИЗНАЧЕННЯ ОРІЄНТОВАНОСТІ ПЕДАГОГІВ НА НАВЧАЛЬНО-ДИСЦИПЛІНАРНУ АБО ОСОБИСТІСНУ МОДЕЛЬ ВЗАЄМОДІЇ З УЧНЯМИ</w:t>
      </w:r>
    </w:p>
    <w:p w:rsidR="007D4545" w:rsidRPr="007D4545" w:rsidRDefault="007D4545" w:rsidP="007D4545">
      <w:pPr>
        <w:spacing w:after="0"/>
        <w:ind w:firstLine="708"/>
      </w:pPr>
    </w:p>
    <w:p w:rsidR="007D4545" w:rsidRPr="007D4545" w:rsidRDefault="007D4545" w:rsidP="007D4545">
      <w:pPr>
        <w:spacing w:after="0"/>
      </w:pPr>
      <w:r w:rsidRPr="007D4545">
        <w:rPr>
          <w:rStyle w:val="TimesNewRoman0pt"/>
          <w:rFonts w:eastAsia="Georgia"/>
          <w:sz w:val="28"/>
          <w:szCs w:val="28"/>
        </w:rPr>
        <w:t>Інструкція.</w:t>
      </w:r>
      <w:r w:rsidRPr="007D4545">
        <w:rPr>
          <w:rStyle w:val="TimesNewRoman10pt"/>
          <w:rFonts w:eastAsia="Georgia"/>
          <w:sz w:val="28"/>
          <w:szCs w:val="28"/>
        </w:rPr>
        <w:t xml:space="preserve"> Пропонується ряд думок; визначте за п’ятибальною системою вираженість орієнто</w:t>
      </w:r>
      <w:r w:rsidRPr="007D4545">
        <w:rPr>
          <w:rStyle w:val="TimesNewRoman10pt"/>
          <w:rFonts w:eastAsia="Georgia"/>
          <w:sz w:val="28"/>
          <w:szCs w:val="28"/>
        </w:rPr>
        <w:softHyphen/>
        <w:t>ваності вчителя на процес навчання і виховання школярів:</w:t>
      </w:r>
    </w:p>
    <w:p w:rsidR="007D4545" w:rsidRPr="007D4545" w:rsidRDefault="007D4545" w:rsidP="007D4545">
      <w:pPr>
        <w:spacing w:after="0"/>
      </w:pPr>
      <w:r w:rsidRPr="007D4545">
        <w:rPr>
          <w:rStyle w:val="TimesNewRoman0pt"/>
          <w:rFonts w:eastAsia="Georgia"/>
          <w:sz w:val="28"/>
          <w:szCs w:val="28"/>
        </w:rPr>
        <w:t>5 балів</w:t>
      </w:r>
      <w:r w:rsidRPr="007D4545">
        <w:rPr>
          <w:rStyle w:val="TimesNewRoman10pt"/>
          <w:rFonts w:eastAsia="Georgia"/>
          <w:sz w:val="28"/>
          <w:szCs w:val="28"/>
        </w:rPr>
        <w:t xml:space="preserve"> — цілком згоден з тією чи іншою дум</w:t>
      </w:r>
      <w:r w:rsidRPr="007D4545">
        <w:rPr>
          <w:rStyle w:val="TimesNewRoman10pt"/>
          <w:rFonts w:eastAsia="Georgia"/>
          <w:sz w:val="28"/>
          <w:szCs w:val="28"/>
        </w:rPr>
        <w:softHyphen/>
        <w:t>кою;</w:t>
      </w:r>
    </w:p>
    <w:p w:rsidR="007D4545" w:rsidRPr="007D4545" w:rsidRDefault="007D4545" w:rsidP="007D4545">
      <w:pPr>
        <w:spacing w:after="0"/>
      </w:pPr>
      <w:r w:rsidRPr="007D4545">
        <w:rPr>
          <w:rStyle w:val="TimesNewRoman0pt"/>
          <w:rFonts w:eastAsia="Georgia"/>
          <w:sz w:val="28"/>
          <w:szCs w:val="28"/>
        </w:rPr>
        <w:t>бали</w:t>
      </w:r>
      <w:r w:rsidRPr="007D4545">
        <w:rPr>
          <w:rStyle w:val="TimesNewRoman10pt"/>
          <w:rFonts w:eastAsia="Georgia"/>
          <w:sz w:val="28"/>
          <w:szCs w:val="28"/>
        </w:rPr>
        <w:t xml:space="preserve"> — швидше згоден, аніж не згоден;</w:t>
      </w:r>
    </w:p>
    <w:p w:rsidR="007D4545" w:rsidRPr="007D4545" w:rsidRDefault="007D4545" w:rsidP="007D4545">
      <w:p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 xml:space="preserve">З </w:t>
      </w:r>
      <w:r w:rsidRPr="007D4545">
        <w:rPr>
          <w:rStyle w:val="TimesNewRoman0pt"/>
          <w:rFonts w:eastAsia="Georgia"/>
          <w:sz w:val="28"/>
          <w:szCs w:val="28"/>
        </w:rPr>
        <w:t>бали</w:t>
      </w:r>
      <w:r w:rsidRPr="007D4545">
        <w:rPr>
          <w:rStyle w:val="TimesNewRoman10pt"/>
          <w:rFonts w:eastAsia="Georgia"/>
          <w:sz w:val="28"/>
          <w:szCs w:val="28"/>
        </w:rPr>
        <w:t xml:space="preserve"> — і так, і ні (однаковою мірою);</w:t>
      </w:r>
    </w:p>
    <w:p w:rsidR="007D4545" w:rsidRPr="007D4545" w:rsidRDefault="007D4545" w:rsidP="007D4545">
      <w:pPr>
        <w:spacing w:after="0"/>
      </w:pPr>
      <w:r w:rsidRPr="007D4545">
        <w:rPr>
          <w:rStyle w:val="TimesNewRoman0pt"/>
          <w:rFonts w:eastAsia="Georgia"/>
          <w:sz w:val="28"/>
          <w:szCs w:val="28"/>
        </w:rPr>
        <w:t>бали</w:t>
      </w:r>
      <w:r w:rsidRPr="007D4545">
        <w:rPr>
          <w:rStyle w:val="TimesNewRoman10pt"/>
          <w:rFonts w:eastAsia="Georgia"/>
          <w:sz w:val="28"/>
          <w:szCs w:val="28"/>
        </w:rPr>
        <w:t xml:space="preserve"> — швидше не згоден; і </w:t>
      </w:r>
      <w:r w:rsidRPr="007D4545">
        <w:rPr>
          <w:rStyle w:val="TimesNewRoman0pt"/>
          <w:rFonts w:eastAsia="Georgia"/>
          <w:sz w:val="28"/>
          <w:szCs w:val="28"/>
        </w:rPr>
        <w:t>бал</w:t>
      </w:r>
      <w:r w:rsidRPr="007D4545">
        <w:rPr>
          <w:rStyle w:val="TimesNewRoman10pt"/>
          <w:rFonts w:eastAsia="Georgia"/>
          <w:sz w:val="28"/>
          <w:szCs w:val="28"/>
        </w:rPr>
        <w:t xml:space="preserve"> — цілком не згоден.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  <w:rPr>
          <w:rStyle w:val="TimesNewRoman10pt"/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007D4545">
        <w:rPr>
          <w:rStyle w:val="TimesNewRoman10pt"/>
          <w:rFonts w:eastAsia="Georgia"/>
          <w:sz w:val="28"/>
          <w:szCs w:val="28"/>
        </w:rPr>
        <w:t>Учитель — головна фігура, від нього залежить успіх і ефективність навчально-виховної роботи.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lastRenderedPageBreak/>
        <w:t>Краще працювати з учнем, який виконує всі вказівки, аніж з ініціативним і активним.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  <w:rPr>
          <w:rStyle w:val="TimesNewRoman10pt"/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007D4545">
        <w:rPr>
          <w:rStyle w:val="TimesNewRoman10pt"/>
          <w:rFonts w:eastAsia="Georgia"/>
          <w:sz w:val="28"/>
          <w:szCs w:val="28"/>
        </w:rPr>
        <w:t>Більшість батьків не вміють виховувати своїх учнів</w:t>
      </w:r>
      <w:r>
        <w:rPr>
          <w:rStyle w:val="TimesNewRoman10pt"/>
          <w:rFonts w:eastAsia="Georgia"/>
          <w:sz w:val="28"/>
          <w:szCs w:val="28"/>
        </w:rPr>
        <w:t>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Творчість учителя — це лише побажання, йо</w:t>
      </w:r>
      <w:r w:rsidRPr="007D4545">
        <w:rPr>
          <w:rStyle w:val="TimesNewRoman10pt"/>
          <w:rFonts w:eastAsia="Georgia"/>
          <w:sz w:val="28"/>
          <w:szCs w:val="28"/>
        </w:rPr>
        <w:softHyphen/>
        <w:t>го реальна діяльність повністю зарегламенто</w:t>
      </w:r>
      <w:r w:rsidRPr="007D4545">
        <w:rPr>
          <w:rStyle w:val="TimesNewRoman10pt"/>
          <w:rFonts w:eastAsia="Georgia"/>
          <w:sz w:val="28"/>
          <w:szCs w:val="28"/>
        </w:rPr>
        <w:softHyphen/>
        <w:t>вана.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Краще провести урок, використовуючи готові методичні рекомендації, аніж щось вигадувати самому.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Для успіху роботи в школі важливо оволодіти технологією навчання, аніж розкривати себе як особистість учням.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Учень подібний до глини, за бажання із нього можна ліпити все, що завгодно.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Виконуй точно всі вказівки адміністрації, і у тебе буде менше клопоту.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Хороша дисципліна — запорука успіху в на</w:t>
      </w:r>
      <w:r w:rsidRPr="007D4545">
        <w:rPr>
          <w:rStyle w:val="TimesNewRoman10pt"/>
          <w:rFonts w:eastAsia="Georgia"/>
          <w:sz w:val="28"/>
          <w:szCs w:val="28"/>
        </w:rPr>
        <w:softHyphen/>
        <w:t>вчанні та вихованні.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Навчальний заклад повинен навчати, а сім’я — виховувати.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Використовуючи поняття «успішність», «дис</w:t>
      </w:r>
      <w:r w:rsidRPr="007D4545">
        <w:rPr>
          <w:rStyle w:val="TimesNewRoman10pt"/>
          <w:rFonts w:eastAsia="Georgia"/>
          <w:sz w:val="28"/>
          <w:szCs w:val="28"/>
        </w:rPr>
        <w:softHyphen/>
        <w:t>ципліна», «зовнішній вигляд», можна дати точну і ґрунтовну характеристику учневі.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Покарання — не кращий захід, але воно необ</w:t>
      </w:r>
      <w:r w:rsidRPr="007D4545">
        <w:rPr>
          <w:rStyle w:val="TimesNewRoman10pt"/>
          <w:rFonts w:eastAsia="Georgia"/>
          <w:sz w:val="28"/>
          <w:szCs w:val="28"/>
        </w:rPr>
        <w:softHyphen/>
        <w:t>хідне.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Хороший той учень, який добре навчається.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У ПТНЗ набагато частіше зустрічаються не ду</w:t>
      </w:r>
      <w:r w:rsidRPr="007D4545">
        <w:rPr>
          <w:rStyle w:val="TimesNewRoman10pt"/>
          <w:rFonts w:eastAsia="Georgia"/>
          <w:sz w:val="28"/>
          <w:szCs w:val="28"/>
        </w:rPr>
        <w:softHyphen/>
        <w:t>же розумні діти, ніж здібні.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Суворий учитель зрештою виявляється кра</w:t>
      </w:r>
      <w:r w:rsidRPr="007D4545">
        <w:rPr>
          <w:rStyle w:val="TimesNewRoman10pt"/>
          <w:rFonts w:eastAsia="Georgia"/>
          <w:sz w:val="28"/>
          <w:szCs w:val="28"/>
        </w:rPr>
        <w:softHyphen/>
        <w:t>щим, аніж не суворий.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З учнями не слід ліберальничати, інакше вони «сядуть на голову».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Юнаки у школі потребують більшого контр</w:t>
      </w:r>
      <w:r w:rsidRPr="007D4545">
        <w:rPr>
          <w:rStyle w:val="TimesNewRoman10pt"/>
          <w:rFonts w:eastAsia="Georgia"/>
          <w:sz w:val="28"/>
          <w:szCs w:val="28"/>
        </w:rPr>
        <w:softHyphen/>
        <w:t>олю, ніж дівчата.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Підтримувати слід тільки ту ініціативу учнів, яка відповідає поставленим педагогом завдан</w:t>
      </w:r>
      <w:r w:rsidRPr="007D4545">
        <w:rPr>
          <w:rStyle w:val="TimesNewRoman10pt"/>
          <w:rFonts w:eastAsia="Georgia"/>
          <w:sz w:val="28"/>
          <w:szCs w:val="28"/>
        </w:rPr>
        <w:softHyphen/>
        <w:t>ням.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Хороший той учитель, який уміє контролюва</w:t>
      </w:r>
      <w:r w:rsidRPr="007D4545">
        <w:rPr>
          <w:rStyle w:val="TimesNewRoman10pt"/>
          <w:rFonts w:eastAsia="Georgia"/>
          <w:sz w:val="28"/>
          <w:szCs w:val="28"/>
        </w:rPr>
        <w:softHyphen/>
        <w:t>ти поведінку учнів.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Необхідно враховувати індивідуальні здібності учнів.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Основну відповідальність за поведінку і ви</w:t>
      </w:r>
      <w:r w:rsidRPr="007D4545">
        <w:rPr>
          <w:rStyle w:val="TimesNewRoman10pt"/>
          <w:rFonts w:eastAsia="Georgia"/>
          <w:sz w:val="28"/>
          <w:szCs w:val="28"/>
        </w:rPr>
        <w:softHyphen/>
        <w:t>ховання учнів несе сім’я, а не школа.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Якщо учень дружить, із «поганими» учнями, бажаємо ми цього чи ні — його поведінка стане гіршою.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Завдання в учня одне — добре навчатися.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Краще учня зайвого разу посварити, аніж перехвалити.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Здається, батьки висувають завищені вимоги до школи.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У конфліктних ситуаціях найчастіше має рацію учитель (він досвідченіший), аніж учень.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Головне завдання учителя — реалізувати ви</w:t>
      </w:r>
      <w:r w:rsidRPr="007D4545">
        <w:rPr>
          <w:rStyle w:val="TimesNewRoman10pt"/>
          <w:rFonts w:eastAsia="Georgia"/>
          <w:sz w:val="28"/>
          <w:szCs w:val="28"/>
        </w:rPr>
        <w:softHyphen/>
        <w:t>моги програми навчання.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Які батьки, такі й діти.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Слово вчителя — закон для учня.</w:t>
      </w:r>
    </w:p>
    <w:p w:rsidR="007D4545" w:rsidRPr="007D4545" w:rsidRDefault="007D4545" w:rsidP="007D4545">
      <w:pPr>
        <w:pStyle w:val="ac"/>
        <w:numPr>
          <w:ilvl w:val="0"/>
          <w:numId w:val="7"/>
        </w:num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«Двійка» не тільки негативна оцінка, але й важливий засіб виховання.</w:t>
      </w:r>
    </w:p>
    <w:p w:rsidR="007D4545" w:rsidRPr="007D4545" w:rsidRDefault="007D4545" w:rsidP="007D4545">
      <w:pPr>
        <w:spacing w:after="0"/>
      </w:pPr>
      <w:r w:rsidRPr="007D4545">
        <w:rPr>
          <w:rStyle w:val="TimesNewRoman"/>
          <w:rFonts w:eastAsia="Georgia"/>
          <w:sz w:val="28"/>
          <w:szCs w:val="28"/>
        </w:rPr>
        <w:t>Обробка результатів.</w:t>
      </w:r>
      <w:r w:rsidRPr="007D4545">
        <w:rPr>
          <w:rStyle w:val="TimesNewRoman10pt"/>
          <w:rFonts w:eastAsia="Georgia"/>
          <w:sz w:val="28"/>
          <w:szCs w:val="28"/>
        </w:rPr>
        <w:t xml:space="preserve"> Додайте отримані бали.</w:t>
      </w:r>
    </w:p>
    <w:p w:rsidR="007D4545" w:rsidRPr="007D4545" w:rsidRDefault="007D4545" w:rsidP="007D4545">
      <w:pPr>
        <w:spacing w:after="0"/>
      </w:pPr>
      <w:r w:rsidRPr="007D4545">
        <w:rPr>
          <w:rStyle w:val="TimesNewRoman"/>
          <w:rFonts w:eastAsia="Georgia"/>
          <w:sz w:val="28"/>
          <w:szCs w:val="28"/>
        </w:rPr>
        <w:lastRenderedPageBreak/>
        <w:t>101 бал і вище</w:t>
      </w:r>
      <w:r w:rsidRPr="007D4545">
        <w:rPr>
          <w:rStyle w:val="TimesNewRoman10pt"/>
          <w:rFonts w:eastAsia="Georgia"/>
          <w:sz w:val="28"/>
          <w:szCs w:val="28"/>
        </w:rPr>
        <w:t xml:space="preserve"> — виражена орієнтованість на навчально-дисциплінарну модель взаємодії пе</w:t>
      </w:r>
      <w:r w:rsidRPr="007D4545">
        <w:rPr>
          <w:rStyle w:val="TimesNewRoman10pt"/>
          <w:rFonts w:eastAsia="Georgia"/>
          <w:sz w:val="28"/>
          <w:szCs w:val="28"/>
        </w:rPr>
        <w:softHyphen/>
        <w:t>дагога із учнями;</w:t>
      </w:r>
    </w:p>
    <w:p w:rsidR="007D4545" w:rsidRPr="007D4545" w:rsidRDefault="007D4545" w:rsidP="007D4545">
      <w:pPr>
        <w:spacing w:after="0"/>
      </w:pPr>
      <w:r w:rsidRPr="007D4545">
        <w:rPr>
          <w:rStyle w:val="TimesNewRoman"/>
          <w:rFonts w:eastAsia="Georgia"/>
          <w:sz w:val="28"/>
          <w:szCs w:val="28"/>
        </w:rPr>
        <w:t>91-100 балів</w:t>
      </w:r>
      <w:r w:rsidRPr="007D4545">
        <w:rPr>
          <w:rStyle w:val="TimesNewRoman10pt"/>
          <w:rFonts w:eastAsia="Georgia"/>
          <w:sz w:val="28"/>
          <w:szCs w:val="28"/>
        </w:rPr>
        <w:t xml:space="preserve"> — помірна орієнтованість на навчально-дисциплінарну модель;</w:t>
      </w:r>
    </w:p>
    <w:p w:rsidR="007D4545" w:rsidRPr="007D4545" w:rsidRDefault="007D4545" w:rsidP="007D4545">
      <w:pPr>
        <w:spacing w:after="0"/>
      </w:pPr>
      <w:r w:rsidRPr="007D4545">
        <w:rPr>
          <w:rStyle w:val="TimesNewRoman"/>
          <w:rFonts w:eastAsia="Georgia"/>
          <w:sz w:val="28"/>
          <w:szCs w:val="28"/>
        </w:rPr>
        <w:t>81-90 балів</w:t>
      </w:r>
      <w:r w:rsidRPr="007D4545">
        <w:rPr>
          <w:rStyle w:val="TimesNewRoman10pt"/>
          <w:rFonts w:eastAsia="Georgia"/>
          <w:sz w:val="28"/>
          <w:szCs w:val="28"/>
        </w:rPr>
        <w:t xml:space="preserve"> —</w:t>
      </w:r>
      <w:r>
        <w:rPr>
          <w:rStyle w:val="TimesNewRoman10pt"/>
          <w:rFonts w:eastAsia="Georgia"/>
          <w:sz w:val="28"/>
          <w:szCs w:val="28"/>
        </w:rPr>
        <w:t xml:space="preserve"> помірна орієнтованість на осо</w:t>
      </w:r>
      <w:r w:rsidRPr="007D4545">
        <w:rPr>
          <w:rStyle w:val="TimesNewRoman10pt"/>
          <w:rFonts w:eastAsia="Georgia"/>
          <w:sz w:val="28"/>
          <w:szCs w:val="28"/>
        </w:rPr>
        <w:t>бистісну модель взаємодії;</w:t>
      </w:r>
    </w:p>
    <w:p w:rsidR="007D4545" w:rsidRPr="007D4545" w:rsidRDefault="007D4545" w:rsidP="007D4545">
      <w:pPr>
        <w:spacing w:after="0"/>
      </w:pPr>
      <w:r w:rsidRPr="007D4545">
        <w:rPr>
          <w:rStyle w:val="TimesNewRoman"/>
          <w:rFonts w:eastAsia="Georgia"/>
          <w:sz w:val="28"/>
          <w:szCs w:val="28"/>
        </w:rPr>
        <w:t>80 балів і нижче</w:t>
      </w:r>
      <w:r w:rsidRPr="007D4545">
        <w:rPr>
          <w:rStyle w:val="TimesNewRoman10pt"/>
          <w:rFonts w:eastAsia="Georgia"/>
          <w:sz w:val="28"/>
          <w:szCs w:val="28"/>
        </w:rPr>
        <w:t xml:space="preserve"> — виражена орієнтованість на особистісну модель взаємодії з учнями.</w:t>
      </w:r>
    </w:p>
    <w:p w:rsidR="007D4545" w:rsidRPr="007D4545" w:rsidRDefault="007D4545" w:rsidP="007D4545">
      <w:pPr>
        <w:spacing w:after="0"/>
      </w:pPr>
      <w:r w:rsidRPr="007D4545">
        <w:rPr>
          <w:rStyle w:val="TimesNewRoman10pt"/>
          <w:rFonts w:eastAsia="Georgia"/>
          <w:sz w:val="28"/>
          <w:szCs w:val="28"/>
        </w:rPr>
        <w:t>Отже, чим більша сума балів, тим вища орі</w:t>
      </w:r>
      <w:r w:rsidRPr="007D4545">
        <w:rPr>
          <w:rStyle w:val="TimesNewRoman10pt"/>
          <w:rFonts w:eastAsia="Georgia"/>
          <w:sz w:val="28"/>
          <w:szCs w:val="28"/>
        </w:rPr>
        <w:softHyphen/>
        <w:t>єнтованість учителя на навчально-дисциплінарну модель взаємодії з учнями.</w:t>
      </w:r>
    </w:p>
    <w:p w:rsidR="00BE4B5A" w:rsidRPr="00EE4824" w:rsidRDefault="00BE4B5A" w:rsidP="00BE4B5A">
      <w:pPr>
        <w:spacing w:after="0"/>
        <w:ind w:firstLine="708"/>
        <w:rPr>
          <w:rStyle w:val="TimesNewRoman10pt"/>
          <w:rFonts w:eastAsia="Georgia"/>
          <w:sz w:val="28"/>
          <w:szCs w:val="28"/>
        </w:rPr>
      </w:pPr>
      <w:r w:rsidRPr="007D37F8">
        <w:rPr>
          <w:rStyle w:val="TimesNewRoman10pt"/>
          <w:rFonts w:eastAsia="Georgia"/>
          <w:sz w:val="28"/>
          <w:szCs w:val="28"/>
        </w:rPr>
        <w:t>Методика «Визначення орієнтованості педагогів на навчально-дисциплінарну або особистісну модель взаємодії з учнями» показала</w:t>
      </w:r>
      <w:r>
        <w:rPr>
          <w:rStyle w:val="TimesNewRoman10pt"/>
          <w:rFonts w:eastAsia="Georgia"/>
          <w:sz w:val="28"/>
          <w:szCs w:val="28"/>
        </w:rPr>
        <w:t>, що педагогічний колектив має діаметрально протилежні погляди на модель взаємодії з учнями.</w:t>
      </w:r>
      <w:r w:rsidR="007D4545">
        <w:rPr>
          <w:rStyle w:val="TimesNewRoman10pt"/>
          <w:rFonts w:eastAsia="Georgia"/>
          <w:sz w:val="28"/>
          <w:szCs w:val="28"/>
        </w:rPr>
        <w:t xml:space="preserve"> </w:t>
      </w:r>
    </w:p>
    <w:p w:rsidR="0094086C" w:rsidRDefault="0094086C" w:rsidP="0094086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E4B5A" w:rsidRPr="0094086C" w:rsidRDefault="00BE4B5A" w:rsidP="0094086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E4B5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397769" cy="4155311"/>
            <wp:effectExtent l="19050" t="0" r="22081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02C52" w:rsidRDefault="00502C52" w:rsidP="00456A9C">
      <w:pPr>
        <w:spacing w:after="0"/>
        <w:ind w:left="708"/>
        <w:rPr>
          <w:rStyle w:val="TimesNewRoman10pt"/>
          <w:rFonts w:eastAsia="Georgia"/>
          <w:sz w:val="28"/>
          <w:szCs w:val="28"/>
        </w:rPr>
      </w:pPr>
      <w:r w:rsidRPr="0094086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7D4545">
        <w:rPr>
          <w:rFonts w:ascii="Times New Roman" w:hAnsi="Times New Roman" w:cs="Times New Roman"/>
          <w:sz w:val="28"/>
          <w:szCs w:val="28"/>
          <w:lang w:val="uk-UA"/>
        </w:rPr>
        <w:t xml:space="preserve">Як видно </w:t>
      </w:r>
      <w:r w:rsidR="00456A9C">
        <w:rPr>
          <w:rFonts w:ascii="Times New Roman" w:hAnsi="Times New Roman" w:cs="Times New Roman"/>
          <w:sz w:val="28"/>
          <w:szCs w:val="28"/>
          <w:lang w:val="uk-UA"/>
        </w:rPr>
        <w:t>з діаграми 50% колективу орієнтуються на</w:t>
      </w:r>
      <w:r w:rsidR="007D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A9C">
        <w:rPr>
          <w:rStyle w:val="TimesNewRoman10pt"/>
          <w:rFonts w:eastAsia="Georgia"/>
          <w:sz w:val="28"/>
          <w:szCs w:val="28"/>
        </w:rPr>
        <w:t xml:space="preserve">навчально-дисциплінарну </w:t>
      </w:r>
      <w:r w:rsidR="00456A9C" w:rsidRPr="007D4545">
        <w:rPr>
          <w:rStyle w:val="TimesNewRoman10pt"/>
          <w:rFonts w:eastAsia="Georgia"/>
          <w:sz w:val="28"/>
          <w:szCs w:val="28"/>
        </w:rPr>
        <w:t xml:space="preserve"> модель</w:t>
      </w:r>
      <w:r w:rsidR="00456A9C">
        <w:rPr>
          <w:rStyle w:val="TimesNewRoman10pt"/>
          <w:rFonts w:eastAsia="Georgia"/>
          <w:sz w:val="28"/>
          <w:szCs w:val="28"/>
        </w:rPr>
        <w:t xml:space="preserve"> взаємодії з учнями</w:t>
      </w:r>
      <w:r w:rsidR="00C3118E">
        <w:rPr>
          <w:rStyle w:val="TimesNewRoman10pt"/>
          <w:rFonts w:eastAsia="Georgia"/>
          <w:sz w:val="28"/>
          <w:szCs w:val="28"/>
        </w:rPr>
        <w:t>, 50%  - на осо</w:t>
      </w:r>
      <w:r w:rsidR="00C3118E" w:rsidRPr="007D4545">
        <w:rPr>
          <w:rStyle w:val="TimesNewRoman10pt"/>
          <w:rFonts w:eastAsia="Georgia"/>
          <w:sz w:val="28"/>
          <w:szCs w:val="28"/>
        </w:rPr>
        <w:t>бистісну модель взаємодії</w:t>
      </w:r>
      <w:r w:rsidR="00C3118E">
        <w:rPr>
          <w:rStyle w:val="TimesNewRoman10pt"/>
          <w:rFonts w:eastAsia="Georgia"/>
          <w:sz w:val="28"/>
          <w:szCs w:val="28"/>
        </w:rPr>
        <w:t>. Висновок: в закладі недостатньо створено умов для саморозвитку вихованців.</w:t>
      </w:r>
    </w:p>
    <w:p w:rsidR="00C3118E" w:rsidRDefault="00C3118E" w:rsidP="00456A9C">
      <w:pPr>
        <w:spacing w:after="0"/>
        <w:ind w:left="708"/>
        <w:rPr>
          <w:rStyle w:val="TimesNewRoman10pt"/>
          <w:rFonts w:eastAsia="Georgia"/>
          <w:sz w:val="28"/>
          <w:szCs w:val="28"/>
        </w:rPr>
      </w:pPr>
    </w:p>
    <w:p w:rsidR="00C3118E" w:rsidRDefault="00C3118E" w:rsidP="00456A9C">
      <w:pPr>
        <w:spacing w:after="0"/>
        <w:ind w:left="708"/>
        <w:rPr>
          <w:rStyle w:val="TimesNewRoman10pt"/>
          <w:rFonts w:eastAsia="Georgia"/>
          <w:sz w:val="28"/>
          <w:szCs w:val="28"/>
        </w:rPr>
      </w:pPr>
    </w:p>
    <w:p w:rsidR="00C3118E" w:rsidRDefault="00C3118E" w:rsidP="00456A9C">
      <w:pPr>
        <w:spacing w:after="0"/>
        <w:ind w:left="708"/>
        <w:rPr>
          <w:rStyle w:val="TimesNewRoman10pt"/>
          <w:rFonts w:eastAsia="Georgia"/>
          <w:sz w:val="28"/>
          <w:szCs w:val="28"/>
        </w:rPr>
      </w:pPr>
    </w:p>
    <w:p w:rsidR="00C3118E" w:rsidRDefault="00C3118E" w:rsidP="00456A9C">
      <w:pPr>
        <w:spacing w:after="0"/>
        <w:ind w:left="708"/>
        <w:rPr>
          <w:rStyle w:val="TimesNewRoman10pt"/>
          <w:rFonts w:eastAsia="Georgia"/>
          <w:sz w:val="28"/>
          <w:szCs w:val="28"/>
        </w:rPr>
      </w:pPr>
    </w:p>
    <w:p w:rsidR="00C3118E" w:rsidRDefault="00C3118E" w:rsidP="00C3118E">
      <w:pPr>
        <w:spacing w:after="0"/>
        <w:ind w:left="708"/>
        <w:jc w:val="center"/>
        <w:rPr>
          <w:rStyle w:val="TimesNewRoman10pt"/>
          <w:rFonts w:eastAsia="Georgia"/>
          <w:b/>
          <w:sz w:val="28"/>
          <w:szCs w:val="28"/>
        </w:rPr>
      </w:pPr>
      <w:r w:rsidRPr="00C3118E">
        <w:rPr>
          <w:rStyle w:val="TimesNewRoman10pt"/>
          <w:rFonts w:eastAsia="Georgia"/>
          <w:b/>
          <w:sz w:val="28"/>
          <w:szCs w:val="28"/>
        </w:rPr>
        <w:lastRenderedPageBreak/>
        <w:t>Рішення педагогічної ради:</w:t>
      </w:r>
    </w:p>
    <w:p w:rsidR="00C3118E" w:rsidRDefault="00D97263" w:rsidP="00D97263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 закладу:</w:t>
      </w:r>
    </w:p>
    <w:p w:rsidR="00D97263" w:rsidRDefault="00D97263" w:rsidP="00D97263">
      <w:pPr>
        <w:pStyle w:val="ac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Систематизувати свою педагогічну діяльність в портфоліо або в педагогічному кейсі.   До 30.05.2012</w:t>
      </w:r>
    </w:p>
    <w:p w:rsidR="00D97263" w:rsidRDefault="00D97263" w:rsidP="00D97263">
      <w:pPr>
        <w:pStyle w:val="ac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план самоосвіти включити питання </w:t>
      </w:r>
      <w:r w:rsidR="00F94488">
        <w:rPr>
          <w:rFonts w:ascii="Times New Roman" w:hAnsi="Times New Roman" w:cs="Times New Roman"/>
          <w:sz w:val="28"/>
          <w:szCs w:val="28"/>
          <w:lang w:val="uk-UA"/>
        </w:rPr>
        <w:t>технології особистісно-орієнтованого уроку. На 2012/2013 навчальний рік</w:t>
      </w:r>
    </w:p>
    <w:p w:rsidR="00F94488" w:rsidRDefault="00F94488" w:rsidP="00D97263">
      <w:pPr>
        <w:pStyle w:val="ac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Впроваджувати технологію особистісно-орієнтованого уроку. З 2012/2013 навчального року</w:t>
      </w:r>
    </w:p>
    <w:p w:rsidR="00F94488" w:rsidRDefault="00F94488" w:rsidP="00F94488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методоб’єднань:</w:t>
      </w:r>
    </w:p>
    <w:p w:rsidR="00F94488" w:rsidRDefault="00F94488" w:rsidP="00F94488">
      <w:pPr>
        <w:pStyle w:val="ac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плани методоб’єднань включити питання вивчення технологій особистісно орієнтованого навчання та виховання. На 2012/2013 начальний рік.</w:t>
      </w:r>
    </w:p>
    <w:p w:rsidR="00F94488" w:rsidRDefault="003C0566" w:rsidP="00F94488">
      <w:pPr>
        <w:pStyle w:val="ac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Оформити зразки застосування методів, прийомів, що належать до особистісно орієнтованих технологій в папку «На допомогу вчителю: особистісно орієнтовані технології». До 15.08.2012</w:t>
      </w:r>
    </w:p>
    <w:p w:rsidR="003C0566" w:rsidRDefault="003C0566" w:rsidP="003C0566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Практичному психологу Мельниченко  Г. В.</w:t>
      </w:r>
    </w:p>
    <w:p w:rsidR="003C0566" w:rsidRDefault="003C0566" w:rsidP="003C0566">
      <w:pPr>
        <w:pStyle w:val="ac"/>
        <w:spacing w:after="0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освітні та суспільні потреби учнів з метою врахування їх для підвищення мотивації навчання. До 15.08.2012</w:t>
      </w:r>
    </w:p>
    <w:p w:rsidR="003C0566" w:rsidRPr="003C0566" w:rsidRDefault="003C0566" w:rsidP="003C0566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педради покласти на директора НВК Дідик Л. Я.</w:t>
      </w:r>
    </w:p>
    <w:sectPr w:rsidR="003C0566" w:rsidRPr="003C0566" w:rsidSect="00260BB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096"/>
    <w:multiLevelType w:val="multilevel"/>
    <w:tmpl w:val="3A58C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F5D3B"/>
    <w:multiLevelType w:val="multilevel"/>
    <w:tmpl w:val="63BE0E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">
    <w:nsid w:val="130E3DF2"/>
    <w:multiLevelType w:val="multilevel"/>
    <w:tmpl w:val="5BF66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4A0E9F"/>
    <w:multiLevelType w:val="multilevel"/>
    <w:tmpl w:val="1D8834A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231049"/>
    <w:multiLevelType w:val="hybridMultilevel"/>
    <w:tmpl w:val="D9E85420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5952F2A"/>
    <w:multiLevelType w:val="hybridMultilevel"/>
    <w:tmpl w:val="257E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F4CDD"/>
    <w:multiLevelType w:val="multilevel"/>
    <w:tmpl w:val="1D0CD82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7B5AF5"/>
    <w:multiLevelType w:val="multilevel"/>
    <w:tmpl w:val="4C82662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502C52"/>
    <w:rsid w:val="00260BB1"/>
    <w:rsid w:val="003C0566"/>
    <w:rsid w:val="00456A9C"/>
    <w:rsid w:val="004B1658"/>
    <w:rsid w:val="00502C52"/>
    <w:rsid w:val="00545393"/>
    <w:rsid w:val="00602287"/>
    <w:rsid w:val="006929BA"/>
    <w:rsid w:val="006C7597"/>
    <w:rsid w:val="00706682"/>
    <w:rsid w:val="007D37F8"/>
    <w:rsid w:val="007D4545"/>
    <w:rsid w:val="008413B8"/>
    <w:rsid w:val="00922E10"/>
    <w:rsid w:val="0094086C"/>
    <w:rsid w:val="00A11B9C"/>
    <w:rsid w:val="00AF146E"/>
    <w:rsid w:val="00AF6FB2"/>
    <w:rsid w:val="00BD0CDE"/>
    <w:rsid w:val="00BE1A6E"/>
    <w:rsid w:val="00BE4B5A"/>
    <w:rsid w:val="00C3118E"/>
    <w:rsid w:val="00CB1955"/>
    <w:rsid w:val="00D7542F"/>
    <w:rsid w:val="00D97263"/>
    <w:rsid w:val="00DB0FC3"/>
    <w:rsid w:val="00ED6BD2"/>
    <w:rsid w:val="00EE4824"/>
    <w:rsid w:val="00F9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6E"/>
  </w:style>
  <w:style w:type="paragraph" w:styleId="1">
    <w:name w:val="heading 1"/>
    <w:basedOn w:val="a"/>
    <w:next w:val="a"/>
    <w:link w:val="10"/>
    <w:uiPriority w:val="9"/>
    <w:qFormat/>
    <w:rsid w:val="00BE1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A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A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A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A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A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A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1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1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1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1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1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1A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1A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1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1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1A6E"/>
    <w:rPr>
      <w:b/>
      <w:bCs/>
    </w:rPr>
  </w:style>
  <w:style w:type="character" w:styleId="a9">
    <w:name w:val="Emphasis"/>
    <w:basedOn w:val="a0"/>
    <w:uiPriority w:val="20"/>
    <w:qFormat/>
    <w:rsid w:val="00BE1A6E"/>
    <w:rPr>
      <w:i/>
      <w:iCs/>
    </w:rPr>
  </w:style>
  <w:style w:type="paragraph" w:styleId="aa">
    <w:name w:val="No Spacing"/>
    <w:link w:val="ab"/>
    <w:uiPriority w:val="1"/>
    <w:qFormat/>
    <w:rsid w:val="00BE1A6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E1A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1A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1A6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E1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E1A6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E1A6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E1A6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E1A6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E1A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E1A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E1A6E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502C52"/>
  </w:style>
  <w:style w:type="character" w:customStyle="1" w:styleId="TimesNewRoman10pt">
    <w:name w:val="Основной текст + Times New Roman;10 pt"/>
    <w:basedOn w:val="a0"/>
    <w:rsid w:val="007D3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paragraph" w:styleId="af5">
    <w:name w:val="Balloon Text"/>
    <w:basedOn w:val="a"/>
    <w:link w:val="af6"/>
    <w:uiPriority w:val="99"/>
    <w:semiHidden/>
    <w:unhideWhenUsed/>
    <w:rsid w:val="0060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2287"/>
    <w:rPr>
      <w:rFonts w:ascii="Tahoma" w:hAnsi="Tahoma" w:cs="Tahoma"/>
      <w:sz w:val="16"/>
      <w:szCs w:val="16"/>
    </w:rPr>
  </w:style>
  <w:style w:type="character" w:customStyle="1" w:styleId="af7">
    <w:name w:val="Основной текст_"/>
    <w:basedOn w:val="a0"/>
    <w:link w:val="11"/>
    <w:rsid w:val="00ED6BD2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7"/>
    <w:rsid w:val="00ED6BD2"/>
    <w:pPr>
      <w:widowControl w:val="0"/>
      <w:shd w:val="clear" w:color="auto" w:fill="FFFFFF"/>
      <w:spacing w:after="0" w:line="240" w:lineRule="exact"/>
      <w:ind w:firstLine="380"/>
      <w:jc w:val="both"/>
    </w:pPr>
    <w:rPr>
      <w:rFonts w:ascii="Georgia" w:eastAsia="Georgia" w:hAnsi="Georgia" w:cs="Georgia"/>
      <w:sz w:val="18"/>
      <w:szCs w:val="18"/>
    </w:rPr>
  </w:style>
  <w:style w:type="character" w:customStyle="1" w:styleId="61">
    <w:name w:val="Основной текст (6)_"/>
    <w:basedOn w:val="a0"/>
    <w:link w:val="62"/>
    <w:rsid w:val="00ED6BD2"/>
    <w:rPr>
      <w:rFonts w:ascii="Trebuchet MS" w:eastAsia="Trebuchet MS" w:hAnsi="Trebuchet MS" w:cs="Trebuchet MS"/>
      <w:i/>
      <w:iCs/>
      <w:sz w:val="17"/>
      <w:szCs w:val="17"/>
      <w:shd w:val="clear" w:color="auto" w:fill="FFFFFF"/>
    </w:rPr>
  </w:style>
  <w:style w:type="character" w:customStyle="1" w:styleId="6TimesNewRoman10pt">
    <w:name w:val="Основной текст (6) + Times New Roman;10 pt;Не курсив"/>
    <w:basedOn w:val="61"/>
    <w:rsid w:val="00ED6BD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uk-UA"/>
    </w:rPr>
  </w:style>
  <w:style w:type="character" w:customStyle="1" w:styleId="19">
    <w:name w:val="Основной текст (19)_"/>
    <w:basedOn w:val="a0"/>
    <w:link w:val="190"/>
    <w:rsid w:val="00ED6BD2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imesNewRoman">
    <w:name w:val="Основной текст + Times New Roman;Полужирный;Курсив"/>
    <w:basedOn w:val="af7"/>
    <w:rsid w:val="00ED6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1910pt">
    <w:name w:val="Основной текст (19) + 10 pt"/>
    <w:basedOn w:val="19"/>
    <w:rsid w:val="00ED6BD2"/>
    <w:rPr>
      <w:color w:val="000000"/>
      <w:spacing w:val="0"/>
      <w:w w:val="100"/>
      <w:position w:val="0"/>
      <w:sz w:val="20"/>
      <w:szCs w:val="20"/>
      <w:lang w:val="uk-UA"/>
    </w:rPr>
  </w:style>
  <w:style w:type="character" w:customStyle="1" w:styleId="TimesNewRoman0pt">
    <w:name w:val="Основной текст + Times New Roman;Полужирный;Курсив;Интервал 0 pt"/>
    <w:basedOn w:val="af7"/>
    <w:rsid w:val="00ED6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u w:val="none"/>
      <w:lang w:val="uk-UA"/>
    </w:rPr>
  </w:style>
  <w:style w:type="character" w:customStyle="1" w:styleId="6TimesNewRoman9pt0pt">
    <w:name w:val="Основной текст (6) + Times New Roman;9 pt;Полужирный;Интервал 0 pt"/>
    <w:basedOn w:val="61"/>
    <w:rsid w:val="00ED6BD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lang w:val="uk-UA"/>
    </w:rPr>
  </w:style>
  <w:style w:type="paragraph" w:customStyle="1" w:styleId="62">
    <w:name w:val="Основной текст (6)"/>
    <w:basedOn w:val="a"/>
    <w:link w:val="61"/>
    <w:rsid w:val="00ED6BD2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i/>
      <w:iCs/>
      <w:sz w:val="17"/>
      <w:szCs w:val="17"/>
    </w:rPr>
  </w:style>
  <w:style w:type="paragraph" w:customStyle="1" w:styleId="190">
    <w:name w:val="Основной текст (19)"/>
    <w:basedOn w:val="a"/>
    <w:link w:val="19"/>
    <w:rsid w:val="00ED6BD2"/>
    <w:pPr>
      <w:widowControl w:val="0"/>
      <w:shd w:val="clear" w:color="auto" w:fill="FFFFFF"/>
      <w:spacing w:before="120" w:after="12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character" w:customStyle="1" w:styleId="19ArialUnicodeMS85pt">
    <w:name w:val="Основной текст (19) + Arial Unicode MS;8;5 pt;Не полужирный"/>
    <w:basedOn w:val="19"/>
    <w:rsid w:val="007D454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ArialNarrow">
    <w:name w:val="Основной текст + Arial Narrow;Курсив"/>
    <w:basedOn w:val="af7"/>
    <w:rsid w:val="007D454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ArialUnicodeMS8pt">
    <w:name w:val="Основной текст + Arial Unicode MS;8 pt"/>
    <w:basedOn w:val="af7"/>
    <w:rsid w:val="007D454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"/>
          <c:dLbls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100 бал і &gt;</c:v>
                </c:pt>
                <c:pt idx="1">
                  <c:v>91 - 100 балів</c:v>
                </c:pt>
                <c:pt idx="2">
                  <c:v>81 - 90 балів</c:v>
                </c:pt>
                <c:pt idx="3">
                  <c:v>80 балів і &lt;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37.5</c:v>
                </c:pt>
                <c:pt idx="1">
                  <c:v>12.5</c:v>
                </c:pt>
                <c:pt idx="2">
                  <c:v>37.5</c:v>
                </c:pt>
                <c:pt idx="3">
                  <c:v>12.5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b"/>
    </c:legend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0.18732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-57874"/>
          <a:ext cx="5483024" cy="70031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10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2012-03-12T09:28:00Z</dcterms:created>
  <dcterms:modified xsi:type="dcterms:W3CDTF">2012-03-14T09:00:00Z</dcterms:modified>
</cp:coreProperties>
</file>